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2B9" w:rsidRPr="00EB5D6A" w:rsidRDefault="00C20EB0" w:rsidP="00B3038C">
      <w:pPr>
        <w:ind w:left="-1276" w:right="-993"/>
        <w:jc w:val="center"/>
        <w:rPr>
          <w:rFonts w:ascii="Simplified Arabic" w:hAnsi="Simplified Arabic" w:cs="Simplified Arabic"/>
          <w:b/>
          <w:bCs/>
          <w:sz w:val="28"/>
          <w:szCs w:val="28"/>
          <w:rtl/>
          <w:lang w:val="fr-FR" w:bidi="ar-SA"/>
        </w:rPr>
      </w:pPr>
      <w:bookmarkStart w:id="0" w:name="_GoBack"/>
      <w:r w:rsidRPr="00EB5D6A">
        <w:rPr>
          <w:rFonts w:ascii="Simplified Arabic" w:hAnsi="Simplified Arabic" w:cs="Simplified Arabic"/>
          <w:noProof/>
          <w:sz w:val="28"/>
          <w:szCs w:val="28"/>
          <w:lang w:val="fr-FR" w:eastAsia="fr-FR" w:bidi="ar-SA"/>
        </w:rPr>
        <w:drawing>
          <wp:anchor distT="0" distB="0" distL="114300" distR="114300" simplePos="0" relativeHeight="252036608" behindDoc="0" locked="0" layoutInCell="1" allowOverlap="1" wp14:anchorId="20DD3CF7" wp14:editId="6278A260">
            <wp:simplePos x="0" y="0"/>
            <wp:positionH relativeFrom="margin">
              <wp:posOffset>5607685</wp:posOffset>
            </wp:positionH>
            <wp:positionV relativeFrom="margin">
              <wp:posOffset>-36195</wp:posOffset>
            </wp:positionV>
            <wp:extent cx="841375" cy="788670"/>
            <wp:effectExtent l="0" t="0" r="0" b="0"/>
            <wp:wrapSquare wrapText="bothSides"/>
            <wp:docPr id="309" name="Imag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41375" cy="7886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EB5D6A">
        <w:rPr>
          <w:rFonts w:ascii="Simplified Arabic" w:hAnsi="Simplified Arabic" w:cs="Simplified Arabic"/>
          <w:noProof/>
          <w:sz w:val="28"/>
          <w:szCs w:val="28"/>
          <w:lang w:val="fr-FR" w:eastAsia="fr-FR" w:bidi="ar-SA"/>
        </w:rPr>
        <w:drawing>
          <wp:anchor distT="0" distB="0" distL="114300" distR="114300" simplePos="0" relativeHeight="252037632" behindDoc="1" locked="0" layoutInCell="1" allowOverlap="1" wp14:anchorId="5BB8091E" wp14:editId="3E42B9C3">
            <wp:simplePos x="0" y="0"/>
            <wp:positionH relativeFrom="column">
              <wp:posOffset>-329565</wp:posOffset>
            </wp:positionH>
            <wp:positionV relativeFrom="paragraph">
              <wp:posOffset>20955</wp:posOffset>
            </wp:positionV>
            <wp:extent cx="990600" cy="685800"/>
            <wp:effectExtent l="0" t="0" r="0" b="0"/>
            <wp:wrapSquare wrapText="bothSides"/>
            <wp:docPr id="308" name="Image 308" descr="Description : Description : Description : LOGO- larges demen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Description : LOGO- larges demension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06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B32B9" w:rsidRPr="00EB5D6A">
        <w:rPr>
          <w:rFonts w:ascii="Simplified Arabic" w:hAnsi="Simplified Arabic" w:cs="Simplified Arabic"/>
          <w:noProof/>
          <w:sz w:val="28"/>
          <w:szCs w:val="28"/>
          <w:lang w:val="fr-FR" w:eastAsia="fr-FR" w:bidi="ar-SA"/>
        </w:rPr>
        <w:drawing>
          <wp:anchor distT="0" distB="0" distL="114300" distR="114300" simplePos="0" relativeHeight="252034560" behindDoc="0" locked="0" layoutInCell="1" allowOverlap="1" wp14:anchorId="6F8903C0" wp14:editId="7661BEAE">
            <wp:simplePos x="0" y="0"/>
            <wp:positionH relativeFrom="margin">
              <wp:posOffset>5560695</wp:posOffset>
            </wp:positionH>
            <wp:positionV relativeFrom="margin">
              <wp:posOffset>-1181100</wp:posOffset>
            </wp:positionV>
            <wp:extent cx="781050" cy="685800"/>
            <wp:effectExtent l="0" t="0" r="0" b="0"/>
            <wp:wrapSquare wrapText="bothSides"/>
            <wp:docPr id="305" name="Imag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05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B32B9" w:rsidRPr="00EB5D6A">
        <w:rPr>
          <w:rFonts w:ascii="Simplified Arabic" w:hAnsi="Simplified Arabic" w:cs="Simplified Arabic"/>
          <w:noProof/>
          <w:sz w:val="28"/>
          <w:szCs w:val="28"/>
          <w:lang w:val="fr-FR" w:eastAsia="fr-FR" w:bidi="ar-SA"/>
        </w:rPr>
        <w:drawing>
          <wp:anchor distT="0" distB="0" distL="114300" distR="114300" simplePos="0" relativeHeight="252033536" behindDoc="0" locked="0" layoutInCell="1" allowOverlap="1" wp14:anchorId="1EDD02A3" wp14:editId="1FBAF092">
            <wp:simplePos x="0" y="0"/>
            <wp:positionH relativeFrom="margin">
              <wp:posOffset>-814070</wp:posOffset>
            </wp:positionH>
            <wp:positionV relativeFrom="margin">
              <wp:posOffset>-1230630</wp:posOffset>
            </wp:positionV>
            <wp:extent cx="1104900" cy="838200"/>
            <wp:effectExtent l="0" t="0" r="0" b="0"/>
            <wp:wrapSquare wrapText="bothSides"/>
            <wp:docPr id="304" name="Imag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4900" cy="838200"/>
                    </a:xfrm>
                    <a:prstGeom prst="rect">
                      <a:avLst/>
                    </a:prstGeom>
                    <a:noFill/>
                    <a:ln>
                      <a:noFill/>
                    </a:ln>
                  </pic:spPr>
                </pic:pic>
              </a:graphicData>
            </a:graphic>
            <wp14:sizeRelH relativeFrom="page">
              <wp14:pctWidth>0</wp14:pctWidth>
            </wp14:sizeRelH>
            <wp14:sizeRelV relativeFrom="margin">
              <wp14:pctHeight>0</wp14:pctHeight>
            </wp14:sizeRelV>
          </wp:anchor>
        </w:drawing>
      </w:r>
      <w:r w:rsidR="004B32B9" w:rsidRPr="00EB5D6A">
        <w:rPr>
          <w:rFonts w:ascii="Simplified Arabic" w:hAnsi="Simplified Arabic" w:cs="Simplified Arabic"/>
          <w:b/>
          <w:bCs/>
          <w:sz w:val="28"/>
          <w:szCs w:val="28"/>
          <w:rtl/>
          <w:lang w:val="fr-FR" w:bidi="ar-SA"/>
        </w:rPr>
        <w:t>الجمهــــورية الجــــزائــــرية الديمقراطيـــة الشعبيــة</w:t>
      </w:r>
    </w:p>
    <w:p w:rsidR="004B32B9" w:rsidRPr="00EB5D6A" w:rsidRDefault="004B32B9" w:rsidP="00532882">
      <w:pPr>
        <w:tabs>
          <w:tab w:val="center" w:pos="4536"/>
          <w:tab w:val="left" w:pos="7740"/>
          <w:tab w:val="right" w:pos="9072"/>
        </w:tabs>
        <w:jc w:val="center"/>
        <w:rPr>
          <w:rFonts w:ascii="Simplified Arabic" w:hAnsi="Simplified Arabic" w:cs="Simplified Arabic"/>
          <w:b/>
          <w:bCs/>
          <w:sz w:val="40"/>
          <w:szCs w:val="40"/>
          <w:rtl/>
          <w:lang w:val="fr-FR" w:bidi="ar-SA"/>
        </w:rPr>
      </w:pPr>
      <w:r w:rsidRPr="00EB5D6A">
        <w:rPr>
          <w:rFonts w:ascii="Simplified Arabic" w:hAnsi="Simplified Arabic" w:cs="Simplified Arabic"/>
          <w:b/>
          <w:bCs/>
          <w:sz w:val="28"/>
          <w:szCs w:val="28"/>
          <w:rtl/>
          <w:lang w:val="fr-FR" w:bidi="ar-SA"/>
        </w:rPr>
        <w:t xml:space="preserve">وزارة الشـبــــــــاب </w:t>
      </w:r>
    </w:p>
    <w:p w:rsidR="005F3D72" w:rsidRPr="00EB5D6A" w:rsidRDefault="005F3D72" w:rsidP="00C41BD1">
      <w:pPr>
        <w:jc w:val="both"/>
        <w:rPr>
          <w:rFonts w:ascii="Simplified Arabic" w:hAnsi="Simplified Arabic" w:cs="Simplified Arabic"/>
          <w:b/>
          <w:bCs/>
          <w:sz w:val="22"/>
          <w:szCs w:val="22"/>
          <w:rtl/>
          <w:lang w:val="fr-FR" w:bidi="ar-SA"/>
        </w:rPr>
      </w:pPr>
    </w:p>
    <w:p w:rsidR="004B32B9" w:rsidRPr="00EB5D6A" w:rsidRDefault="004B32B9" w:rsidP="00EB5D6A">
      <w:pPr>
        <w:jc w:val="center"/>
        <w:rPr>
          <w:rFonts w:ascii="Simplified Arabic" w:hAnsi="Simplified Arabic" w:cs="Simplified Arabic"/>
          <w:b/>
          <w:bCs/>
          <w:sz w:val="22"/>
          <w:szCs w:val="22"/>
          <w:rtl/>
          <w:lang w:val="fr-FR" w:bidi="ar-SA"/>
        </w:rPr>
      </w:pPr>
      <w:r w:rsidRPr="00EB5D6A">
        <w:rPr>
          <w:rFonts w:ascii="Simplified Arabic" w:hAnsi="Simplified Arabic" w:cs="Simplified Arabic"/>
          <w:b/>
          <w:bCs/>
          <w:sz w:val="22"/>
          <w:szCs w:val="22"/>
          <w:rtl/>
          <w:lang w:val="fr-FR" w:bidi="ar-SA"/>
        </w:rPr>
        <w:t>المعهد الوطني للتكوين العالي لإطارات الشباب " مدني سواحي "- تقصرين-  ص.ب رقم 41 بئر مراد رايس –</w:t>
      </w:r>
    </w:p>
    <w:p w:rsidR="004B32B9" w:rsidRPr="00EB5D6A" w:rsidRDefault="004B32B9" w:rsidP="00B0112F">
      <w:pPr>
        <w:jc w:val="both"/>
        <w:rPr>
          <w:rFonts w:ascii="Simplified Arabic" w:eastAsia="Calibri" w:hAnsi="Simplified Arabic" w:cs="Simplified Arabic"/>
          <w:sz w:val="16"/>
          <w:szCs w:val="16"/>
          <w:rtl/>
          <w:lang w:val="fr-FR"/>
        </w:rPr>
      </w:pPr>
    </w:p>
    <w:p w:rsidR="004B32B9" w:rsidRPr="00EB5D6A" w:rsidRDefault="004B32B9" w:rsidP="00B0112F">
      <w:pPr>
        <w:jc w:val="right"/>
        <w:rPr>
          <w:rFonts w:ascii="Simplified Arabic" w:eastAsia="Calibri" w:hAnsi="Simplified Arabic" w:cs="Simplified Arabic"/>
          <w:sz w:val="24"/>
          <w:szCs w:val="24"/>
          <w:rtl/>
          <w:lang w:val="fr-FR"/>
        </w:rPr>
      </w:pPr>
      <w:r w:rsidRPr="00EB5D6A">
        <w:rPr>
          <w:rFonts w:ascii="Simplified Arabic" w:eastAsia="Calibri" w:hAnsi="Simplified Arabic" w:cs="Simplified Arabic"/>
          <w:sz w:val="32"/>
          <w:szCs w:val="32"/>
          <w:rtl/>
          <w:lang w:val="fr-FR"/>
        </w:rPr>
        <w:t xml:space="preserve">الجزائر </w:t>
      </w:r>
      <w:proofErr w:type="gramStart"/>
      <w:r w:rsidRPr="00EB5D6A">
        <w:rPr>
          <w:rFonts w:ascii="Simplified Arabic" w:eastAsia="Calibri" w:hAnsi="Simplified Arabic" w:cs="Simplified Arabic"/>
          <w:sz w:val="32"/>
          <w:szCs w:val="32"/>
          <w:rtl/>
          <w:lang w:val="fr-FR"/>
        </w:rPr>
        <w:t xml:space="preserve">في </w:t>
      </w:r>
      <w:r w:rsidRPr="00B34EC8">
        <w:rPr>
          <w:rFonts w:ascii="Simplified Arabic" w:eastAsia="Calibri" w:hAnsi="Simplified Arabic" w:cs="Simplified Arabic"/>
          <w:sz w:val="16"/>
          <w:szCs w:val="16"/>
          <w:rtl/>
          <w:lang w:val="fr-FR"/>
        </w:rPr>
        <w:t>.</w:t>
      </w:r>
      <w:proofErr w:type="gramEnd"/>
      <w:r w:rsidRPr="00B34EC8">
        <w:rPr>
          <w:rFonts w:ascii="Simplified Arabic" w:eastAsia="Calibri" w:hAnsi="Simplified Arabic" w:cs="Simplified Arabic"/>
          <w:sz w:val="16"/>
          <w:szCs w:val="16"/>
          <w:rtl/>
          <w:lang w:val="fr-FR"/>
        </w:rPr>
        <w:t>..................................</w:t>
      </w:r>
    </w:p>
    <w:p w:rsidR="004B32B9" w:rsidRPr="00EB5D6A" w:rsidRDefault="004B32B9" w:rsidP="00B0112F">
      <w:pPr>
        <w:jc w:val="both"/>
        <w:rPr>
          <w:rFonts w:ascii="Simplified Arabic" w:eastAsia="Calibri" w:hAnsi="Simplified Arabic" w:cs="Simplified Arabic"/>
          <w:sz w:val="32"/>
          <w:szCs w:val="32"/>
          <w:rtl/>
          <w:lang w:val="fr-FR"/>
        </w:rPr>
      </w:pPr>
      <w:r w:rsidRPr="00EB5D6A">
        <w:rPr>
          <w:rFonts w:ascii="Simplified Arabic" w:hAnsi="Simplified Arabic" w:cs="Simplified Arabic"/>
          <w:noProof/>
          <w:sz w:val="24"/>
          <w:szCs w:val="24"/>
          <w:lang w:val="fr-FR" w:eastAsia="fr-FR" w:bidi="ar-SA"/>
        </w:rPr>
        <mc:AlternateContent>
          <mc:Choice Requires="wps">
            <w:drawing>
              <wp:anchor distT="0" distB="0" distL="114300" distR="114300" simplePos="0" relativeHeight="252038656" behindDoc="1" locked="0" layoutInCell="1" allowOverlap="1" wp14:anchorId="1FE4B78D" wp14:editId="246260A2">
                <wp:simplePos x="0" y="0"/>
                <wp:positionH relativeFrom="column">
                  <wp:posOffset>4337685</wp:posOffset>
                </wp:positionH>
                <wp:positionV relativeFrom="paragraph">
                  <wp:posOffset>265430</wp:posOffset>
                </wp:positionV>
                <wp:extent cx="1914525" cy="438150"/>
                <wp:effectExtent l="0" t="0" r="28575" b="19050"/>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4525" cy="4381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1" o:spid="_x0000_s1026" style="position:absolute;margin-left:341.55pt;margin-top:20.9pt;width:150.75pt;height:34.5pt;z-index:-25127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" fillcolor="window" strokecolor="windowText" strokeweight="2pt">
                <v:path arrowok="t"/>
              </v:rect>
            </w:pict>
          </mc:Fallback>
        </mc:AlternateContent>
      </w:r>
    </w:p>
    <w:p w:rsidR="004B32B9" w:rsidRPr="00EB5D6A" w:rsidRDefault="004B32B9" w:rsidP="00B0112F">
      <w:pPr>
        <w:jc w:val="both"/>
        <w:rPr>
          <w:rFonts w:ascii="Simplified Arabic" w:eastAsia="Calibri" w:hAnsi="Simplified Arabic" w:cs="Simplified Arabic"/>
          <w:sz w:val="32"/>
          <w:szCs w:val="32"/>
          <w:lang w:val="fr-FR"/>
        </w:rPr>
      </w:pPr>
      <w:r w:rsidRPr="00EB5D6A">
        <w:rPr>
          <w:rFonts w:ascii="Simplified Arabic" w:eastAsia="Calibri" w:hAnsi="Simplified Arabic" w:cs="Simplified Arabic"/>
          <w:sz w:val="32"/>
          <w:szCs w:val="32"/>
          <w:rtl/>
          <w:lang w:val="fr-FR"/>
        </w:rPr>
        <w:t xml:space="preserve">الرقم : ............../ </w:t>
      </w:r>
      <w:proofErr w:type="gramStart"/>
      <w:r w:rsidRPr="00EB5D6A">
        <w:rPr>
          <w:rFonts w:ascii="Simplified Arabic" w:eastAsia="Calibri" w:hAnsi="Simplified Arabic" w:cs="Simplified Arabic"/>
          <w:sz w:val="32"/>
          <w:szCs w:val="32"/>
          <w:rtl/>
          <w:lang w:val="fr-FR"/>
        </w:rPr>
        <w:t>أع</w:t>
      </w:r>
      <w:proofErr w:type="gramEnd"/>
      <w:r w:rsidRPr="00EB5D6A">
        <w:rPr>
          <w:rFonts w:ascii="Simplified Arabic" w:eastAsia="Calibri" w:hAnsi="Simplified Arabic" w:cs="Simplified Arabic"/>
          <w:sz w:val="32"/>
          <w:szCs w:val="32"/>
          <w:rtl/>
          <w:lang w:val="fr-FR"/>
        </w:rPr>
        <w:t>.</w:t>
      </w:r>
    </w:p>
    <w:p w:rsidR="00D76670" w:rsidRPr="00EB5D6A" w:rsidRDefault="00D76670" w:rsidP="00EB5D6A">
      <w:pPr>
        <w:tabs>
          <w:tab w:val="left" w:pos="5397"/>
        </w:tabs>
        <w:spacing w:line="276" w:lineRule="auto"/>
        <w:jc w:val="both"/>
        <w:rPr>
          <w:rFonts w:ascii="Simplified Arabic" w:eastAsiaTheme="minorHAnsi" w:hAnsi="Simplified Arabic" w:cs="Simplified Arabic"/>
          <w:b/>
          <w:bCs/>
          <w:sz w:val="48"/>
          <w:szCs w:val="48"/>
          <w:rtl/>
          <w:lang w:val="fr-FR" w:bidi="ar-SA"/>
        </w:rPr>
      </w:pPr>
    </w:p>
    <w:p w:rsidR="00D76670" w:rsidRPr="00EB5D6A" w:rsidRDefault="00EB5D6A" w:rsidP="00A860FB">
      <w:pPr>
        <w:tabs>
          <w:tab w:val="left" w:pos="5397"/>
        </w:tabs>
        <w:spacing w:after="200"/>
        <w:jc w:val="center"/>
        <w:rPr>
          <w:rFonts w:ascii="Simplified Arabic" w:eastAsiaTheme="minorHAnsi" w:hAnsi="Simplified Arabic" w:cs="Simplified Arabic"/>
          <w:b/>
          <w:bCs/>
          <w:sz w:val="64"/>
          <w:szCs w:val="64"/>
          <w:rtl/>
          <w:lang w:val="fr-FR" w:bidi="ar-SA"/>
        </w:rPr>
      </w:pPr>
      <w:r w:rsidRPr="00EB5D6A">
        <w:rPr>
          <w:rFonts w:ascii="Simplified Arabic" w:eastAsiaTheme="minorHAnsi" w:hAnsi="Simplified Arabic" w:cs="Simplified Arabic"/>
          <w:b/>
          <w:bCs/>
          <w:noProof/>
          <w:sz w:val="48"/>
          <w:szCs w:val="48"/>
          <w:rtl/>
          <w:lang w:val="fr-FR" w:eastAsia="fr-FR" w:bidi="ar-SA"/>
        </w:rPr>
        <mc:AlternateContent>
          <mc:Choice Requires="wps">
            <w:drawing>
              <wp:anchor distT="0" distB="0" distL="114300" distR="114300" simplePos="0" relativeHeight="252123648" behindDoc="0" locked="0" layoutInCell="1" allowOverlap="1" wp14:anchorId="2E4B570F" wp14:editId="1B57A1DC">
                <wp:simplePos x="0" y="0"/>
                <wp:positionH relativeFrom="column">
                  <wp:posOffset>356235</wp:posOffset>
                </wp:positionH>
                <wp:positionV relativeFrom="paragraph">
                  <wp:posOffset>-1270</wp:posOffset>
                </wp:positionV>
                <wp:extent cx="5419725" cy="1485900"/>
                <wp:effectExtent l="19050" t="19050" r="28575" b="19050"/>
                <wp:wrapNone/>
                <wp:docPr id="383" name="Rectangle à coins arrondis 383"/>
                <wp:cNvGraphicFramePr/>
                <a:graphic xmlns:a="http://schemas.openxmlformats.org/drawingml/2006/main">
                  <a:graphicData uri="http://schemas.microsoft.com/office/word/2010/wordprocessingShape">
                    <wps:wsp>
                      <wps:cNvSpPr/>
                      <wps:spPr>
                        <a:xfrm>
                          <a:off x="0" y="0"/>
                          <a:ext cx="5419725" cy="1485900"/>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83" o:spid="_x0000_s1026" style="position:absolute;margin-left:28.05pt;margin-top:-.1pt;width:426.75pt;height:117pt;z-index:25212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" filled="f" strokecolor="#243f60 [1604]" strokeweight="3pt"/>
            </w:pict>
          </mc:Fallback>
        </mc:AlternateContent>
      </w:r>
      <w:proofErr w:type="spellStart"/>
      <w:r w:rsidR="00D76670" w:rsidRPr="00EB5D6A">
        <w:rPr>
          <w:rFonts w:ascii="Simplified Arabic" w:eastAsiaTheme="minorHAnsi" w:hAnsi="Simplified Arabic" w:cs="Simplified Arabic"/>
          <w:b/>
          <w:bCs/>
          <w:sz w:val="64"/>
          <w:szCs w:val="64"/>
          <w:rtl/>
          <w:lang w:val="fr-FR" w:bidi="ar-SA"/>
        </w:rPr>
        <w:t>إتفاقية</w:t>
      </w:r>
      <w:proofErr w:type="spellEnd"/>
      <w:r w:rsidR="00D76670" w:rsidRPr="00EB5D6A">
        <w:rPr>
          <w:rFonts w:ascii="Simplified Arabic" w:eastAsiaTheme="minorHAnsi" w:hAnsi="Simplified Arabic" w:cs="Simplified Arabic"/>
          <w:b/>
          <w:bCs/>
          <w:sz w:val="64"/>
          <w:szCs w:val="64"/>
          <w:rtl/>
          <w:lang w:val="fr-FR" w:bidi="ar-SA"/>
        </w:rPr>
        <w:t xml:space="preserve"> </w:t>
      </w:r>
      <w:r w:rsidR="00114F9E" w:rsidRPr="00EB5D6A">
        <w:rPr>
          <w:rFonts w:ascii="Simplified Arabic" w:eastAsiaTheme="minorHAnsi" w:hAnsi="Simplified Arabic" w:cs="Simplified Arabic"/>
          <w:b/>
          <w:bCs/>
          <w:sz w:val="64"/>
          <w:szCs w:val="64"/>
          <w:rtl/>
          <w:lang w:val="fr-FR" w:bidi="ar-SA"/>
        </w:rPr>
        <w:t>خاصة</w:t>
      </w:r>
      <w:r w:rsidR="00D76670" w:rsidRPr="00EB5D6A">
        <w:rPr>
          <w:rFonts w:ascii="Simplified Arabic" w:eastAsiaTheme="minorHAnsi" w:hAnsi="Simplified Arabic" w:cs="Simplified Arabic"/>
          <w:b/>
          <w:bCs/>
          <w:sz w:val="64"/>
          <w:szCs w:val="64"/>
          <w:rtl/>
          <w:lang w:val="fr-FR" w:bidi="ar-SA"/>
        </w:rPr>
        <w:t xml:space="preserve"> </w:t>
      </w:r>
      <w:r w:rsidR="009E43F8" w:rsidRPr="00EB5D6A">
        <w:rPr>
          <w:rFonts w:ascii="Simplified Arabic" w:eastAsiaTheme="minorHAnsi" w:hAnsi="Simplified Arabic" w:cs="Simplified Arabic"/>
          <w:b/>
          <w:bCs/>
          <w:sz w:val="64"/>
          <w:szCs w:val="64"/>
          <w:rtl/>
          <w:lang w:val="fr-FR" w:bidi="ar-SA"/>
        </w:rPr>
        <w:t>ب</w:t>
      </w:r>
      <w:r w:rsidR="00114F9E" w:rsidRPr="00EB5D6A">
        <w:rPr>
          <w:rFonts w:ascii="Simplified Arabic" w:eastAsiaTheme="minorHAnsi" w:hAnsi="Simplified Arabic" w:cs="Simplified Arabic"/>
          <w:b/>
          <w:bCs/>
          <w:sz w:val="64"/>
          <w:szCs w:val="64"/>
          <w:rtl/>
          <w:lang w:val="fr-FR" w:bidi="ar-SA"/>
        </w:rPr>
        <w:t>ال</w:t>
      </w:r>
      <w:r w:rsidR="009E43F8" w:rsidRPr="00EB5D6A">
        <w:rPr>
          <w:rFonts w:ascii="Simplified Arabic" w:eastAsiaTheme="minorHAnsi" w:hAnsi="Simplified Arabic" w:cs="Simplified Arabic"/>
          <w:b/>
          <w:bCs/>
          <w:sz w:val="64"/>
          <w:szCs w:val="64"/>
          <w:rtl/>
          <w:lang w:val="fr-FR" w:bidi="ar-SA"/>
        </w:rPr>
        <w:t xml:space="preserve">تكوين </w:t>
      </w:r>
      <w:r w:rsidR="00A860FB" w:rsidRPr="00EB5D6A">
        <w:rPr>
          <w:rFonts w:ascii="Simplified Arabic" w:eastAsiaTheme="minorHAnsi" w:hAnsi="Simplified Arabic" w:cs="Simplified Arabic"/>
          <w:b/>
          <w:bCs/>
          <w:sz w:val="64"/>
          <w:szCs w:val="64"/>
          <w:rtl/>
          <w:lang w:val="fr-FR" w:bidi="ar-SA"/>
        </w:rPr>
        <w:t>بعد</w:t>
      </w:r>
      <w:r w:rsidR="009E43F8" w:rsidRPr="00EB5D6A">
        <w:rPr>
          <w:rFonts w:ascii="Simplified Arabic" w:eastAsiaTheme="minorHAnsi" w:hAnsi="Simplified Arabic" w:cs="Simplified Arabic"/>
          <w:b/>
          <w:bCs/>
          <w:sz w:val="64"/>
          <w:szCs w:val="64"/>
          <w:rtl/>
          <w:lang w:val="fr-FR" w:bidi="ar-SA"/>
        </w:rPr>
        <w:t xml:space="preserve"> الترقية</w:t>
      </w:r>
    </w:p>
    <w:p w:rsidR="00EB5D6A" w:rsidRDefault="00114F9E" w:rsidP="00B34EC8">
      <w:pPr>
        <w:tabs>
          <w:tab w:val="left" w:pos="5397"/>
        </w:tabs>
        <w:jc w:val="center"/>
        <w:rPr>
          <w:rFonts w:ascii="Simplified Arabic" w:eastAsiaTheme="minorHAnsi" w:hAnsi="Simplified Arabic" w:cs="Simplified Arabic"/>
          <w:b/>
          <w:bCs/>
          <w:sz w:val="24"/>
          <w:szCs w:val="24"/>
          <w:rtl/>
          <w:lang w:val="fr-FR" w:bidi="ar-SA"/>
        </w:rPr>
      </w:pPr>
      <w:r w:rsidRPr="00EB5D6A">
        <w:rPr>
          <w:rFonts w:ascii="Simplified Arabic" w:eastAsiaTheme="minorHAnsi" w:hAnsi="Simplified Arabic" w:cs="Simplified Arabic"/>
          <w:b/>
          <w:bCs/>
          <w:sz w:val="24"/>
          <w:szCs w:val="24"/>
          <w:rtl/>
          <w:lang w:val="fr-FR" w:bidi="ar-SA"/>
        </w:rPr>
        <w:t>ا</w:t>
      </w:r>
      <w:r w:rsidR="00405F6C" w:rsidRPr="00EB5D6A">
        <w:rPr>
          <w:rFonts w:ascii="Simplified Arabic" w:eastAsiaTheme="minorHAnsi" w:hAnsi="Simplified Arabic" w:cs="Simplified Arabic"/>
          <w:b/>
          <w:bCs/>
          <w:sz w:val="24"/>
          <w:szCs w:val="24"/>
          <w:rtl/>
          <w:lang w:val="fr-FR" w:bidi="ar-SA"/>
        </w:rPr>
        <w:t xml:space="preserve">لقرار الوزاري المشترك المؤرخ في 17 نوفمبر 2016 يحدد كيفيات </w:t>
      </w:r>
      <w:r w:rsidR="00AB1EE5" w:rsidRPr="00EB5D6A">
        <w:rPr>
          <w:rFonts w:ascii="Simplified Arabic" w:eastAsiaTheme="minorHAnsi" w:hAnsi="Simplified Arabic" w:cs="Simplified Arabic"/>
          <w:b/>
          <w:bCs/>
          <w:sz w:val="24"/>
          <w:szCs w:val="24"/>
          <w:rtl/>
          <w:lang w:val="fr-FR" w:bidi="ar-SA"/>
        </w:rPr>
        <w:t xml:space="preserve">تنظيم دورة التكوين بعد الترقية </w:t>
      </w:r>
    </w:p>
    <w:p w:rsidR="00AB1EE5" w:rsidRPr="00EB5D6A" w:rsidRDefault="00AB1EE5" w:rsidP="00B34EC8">
      <w:pPr>
        <w:tabs>
          <w:tab w:val="left" w:pos="5397"/>
        </w:tabs>
        <w:jc w:val="center"/>
        <w:rPr>
          <w:rFonts w:ascii="Simplified Arabic" w:eastAsiaTheme="minorHAnsi" w:hAnsi="Simplified Arabic" w:cs="Simplified Arabic"/>
          <w:sz w:val="32"/>
          <w:szCs w:val="32"/>
          <w:rtl/>
          <w:lang w:val="fr-FR" w:bidi="ar-SA"/>
        </w:rPr>
      </w:pPr>
      <w:r w:rsidRPr="00EB5D6A">
        <w:rPr>
          <w:rFonts w:ascii="Simplified Arabic" w:eastAsiaTheme="minorHAnsi" w:hAnsi="Simplified Arabic" w:cs="Simplified Arabic"/>
          <w:b/>
          <w:bCs/>
          <w:sz w:val="24"/>
          <w:szCs w:val="24"/>
          <w:rtl/>
          <w:lang w:val="fr-FR" w:bidi="ar-SA"/>
        </w:rPr>
        <w:t xml:space="preserve">إلى رتبة </w:t>
      </w:r>
      <w:proofErr w:type="gramStart"/>
      <w:r w:rsidRPr="00EB5D6A">
        <w:rPr>
          <w:rFonts w:ascii="Simplified Arabic" w:eastAsiaTheme="minorHAnsi" w:hAnsi="Simplified Arabic" w:cs="Simplified Arabic"/>
          <w:b/>
          <w:bCs/>
          <w:sz w:val="24"/>
          <w:szCs w:val="24"/>
          <w:rtl/>
          <w:lang w:val="fr-FR" w:bidi="ar-SA"/>
        </w:rPr>
        <w:t>مفتش</w:t>
      </w:r>
      <w:proofErr w:type="gramEnd"/>
      <w:r w:rsidRPr="00EB5D6A">
        <w:rPr>
          <w:rFonts w:ascii="Simplified Arabic" w:eastAsiaTheme="minorHAnsi" w:hAnsi="Simplified Arabic" w:cs="Simplified Arabic"/>
          <w:b/>
          <w:bCs/>
          <w:sz w:val="24"/>
          <w:szCs w:val="24"/>
          <w:rtl/>
          <w:lang w:val="fr-FR" w:bidi="ar-SA"/>
        </w:rPr>
        <w:t xml:space="preserve"> الشباب و الرياضة و محتوى برامجه</w:t>
      </w:r>
    </w:p>
    <w:p w:rsidR="00D76670" w:rsidRPr="00EB5D6A" w:rsidRDefault="00D76670" w:rsidP="00EB5D6A">
      <w:pPr>
        <w:spacing w:line="276" w:lineRule="auto"/>
        <w:jc w:val="both"/>
        <w:rPr>
          <w:rFonts w:ascii="Simplified Arabic" w:eastAsiaTheme="minorHAnsi" w:hAnsi="Simplified Arabic" w:cs="Simplified Arabic"/>
          <w:sz w:val="36"/>
          <w:szCs w:val="36"/>
          <w:rtl/>
          <w:lang w:val="fr-FR" w:bidi="ar-SA"/>
        </w:rPr>
      </w:pPr>
    </w:p>
    <w:p w:rsidR="00D76670" w:rsidRPr="00EB5D6A" w:rsidRDefault="002B082D" w:rsidP="00B0112F">
      <w:pPr>
        <w:tabs>
          <w:tab w:val="left" w:pos="5397"/>
        </w:tabs>
        <w:spacing w:after="200" w:line="276" w:lineRule="auto"/>
        <w:jc w:val="both"/>
        <w:rPr>
          <w:rFonts w:ascii="Simplified Arabic" w:eastAsiaTheme="minorHAnsi" w:hAnsi="Simplified Arabic" w:cs="Simplified Arabic"/>
          <w:sz w:val="28"/>
          <w:szCs w:val="28"/>
          <w:rtl/>
          <w:lang w:val="fr-FR" w:bidi="ar-SA"/>
        </w:rPr>
      </w:pPr>
      <w:r w:rsidRPr="00EB5D6A">
        <w:rPr>
          <w:rFonts w:ascii="Simplified Arabic" w:eastAsiaTheme="minorHAnsi" w:hAnsi="Simplified Arabic" w:cs="Simplified Arabic"/>
          <w:sz w:val="28"/>
          <w:szCs w:val="28"/>
          <w:rtl/>
          <w:lang w:val="fr-FR" w:bidi="ar-SA"/>
        </w:rPr>
        <w:t xml:space="preserve">تبرم هذه </w:t>
      </w:r>
      <w:proofErr w:type="spellStart"/>
      <w:r w:rsidRPr="00EB5D6A">
        <w:rPr>
          <w:rFonts w:ascii="Simplified Arabic" w:eastAsiaTheme="minorHAnsi" w:hAnsi="Simplified Arabic" w:cs="Simplified Arabic"/>
          <w:sz w:val="28"/>
          <w:szCs w:val="28"/>
          <w:rtl/>
          <w:lang w:val="fr-FR" w:bidi="ar-SA"/>
        </w:rPr>
        <w:t>الإتفاقية</w:t>
      </w:r>
      <w:proofErr w:type="spellEnd"/>
      <w:r w:rsidRPr="00EB5D6A">
        <w:rPr>
          <w:rFonts w:ascii="Simplified Arabic" w:eastAsiaTheme="minorHAnsi" w:hAnsi="Simplified Arabic" w:cs="Simplified Arabic"/>
          <w:sz w:val="28"/>
          <w:szCs w:val="28"/>
          <w:rtl/>
          <w:lang w:val="fr-FR" w:bidi="ar-SA"/>
        </w:rPr>
        <w:t xml:space="preserve"> بين :</w:t>
      </w:r>
    </w:p>
    <w:p w:rsidR="00B352B7" w:rsidRPr="00EB5D6A" w:rsidRDefault="00B352B7" w:rsidP="00EB5D6A">
      <w:pPr>
        <w:tabs>
          <w:tab w:val="left" w:pos="5397"/>
        </w:tabs>
        <w:spacing w:line="276" w:lineRule="auto"/>
        <w:jc w:val="both"/>
        <w:rPr>
          <w:rFonts w:ascii="Simplified Arabic" w:eastAsiaTheme="minorHAnsi" w:hAnsi="Simplified Arabic" w:cs="Simplified Arabic"/>
          <w:sz w:val="28"/>
          <w:szCs w:val="28"/>
          <w:rtl/>
          <w:lang w:val="fr-FR" w:bidi="ar-SA"/>
        </w:rPr>
      </w:pPr>
      <w:r w:rsidRPr="00EB5D6A">
        <w:rPr>
          <w:rFonts w:ascii="Simplified Arabic" w:eastAsiaTheme="minorHAnsi" w:hAnsi="Simplified Arabic" w:cs="Simplified Arabic"/>
          <w:sz w:val="28"/>
          <w:szCs w:val="28"/>
          <w:rtl/>
          <w:lang w:val="fr-FR" w:bidi="ar-SA"/>
        </w:rPr>
        <w:t xml:space="preserve">المعهد الوطني للتكوين العالي لإطارات الشباب "مدني سواحي" - تقصرين، بئر مراد رايس- الجزائر </w:t>
      </w:r>
    </w:p>
    <w:p w:rsidR="00B352B7" w:rsidRPr="00EB5D6A" w:rsidRDefault="00B352B7" w:rsidP="00EB5D6A">
      <w:pPr>
        <w:tabs>
          <w:tab w:val="left" w:pos="5397"/>
        </w:tabs>
        <w:spacing w:line="276" w:lineRule="auto"/>
        <w:jc w:val="both"/>
        <w:rPr>
          <w:rFonts w:ascii="Simplified Arabic" w:eastAsiaTheme="minorHAnsi" w:hAnsi="Simplified Arabic" w:cs="Simplified Arabic"/>
          <w:sz w:val="40"/>
          <w:szCs w:val="40"/>
          <w:rtl/>
          <w:lang w:val="fr-FR" w:bidi="ar-SA"/>
        </w:rPr>
      </w:pPr>
      <w:r w:rsidRPr="00EB5D6A">
        <w:rPr>
          <w:rFonts w:ascii="Simplified Arabic" w:eastAsiaTheme="minorHAnsi" w:hAnsi="Simplified Arabic" w:cs="Simplified Arabic"/>
          <w:sz w:val="28"/>
          <w:szCs w:val="28"/>
          <w:rtl/>
          <w:lang w:val="fr-FR" w:bidi="ar-SA"/>
        </w:rPr>
        <w:t xml:space="preserve">ممثل </w:t>
      </w:r>
      <w:proofErr w:type="gramStart"/>
      <w:r w:rsidRPr="00EB5D6A">
        <w:rPr>
          <w:rFonts w:ascii="Simplified Arabic" w:eastAsiaTheme="minorHAnsi" w:hAnsi="Simplified Arabic" w:cs="Simplified Arabic"/>
          <w:sz w:val="28"/>
          <w:szCs w:val="28"/>
          <w:rtl/>
          <w:lang w:val="fr-FR" w:bidi="ar-SA"/>
        </w:rPr>
        <w:t>من</w:t>
      </w:r>
      <w:proofErr w:type="gramEnd"/>
      <w:r w:rsidRPr="00EB5D6A">
        <w:rPr>
          <w:rFonts w:ascii="Simplified Arabic" w:eastAsiaTheme="minorHAnsi" w:hAnsi="Simplified Arabic" w:cs="Simplified Arabic"/>
          <w:sz w:val="28"/>
          <w:szCs w:val="28"/>
          <w:rtl/>
          <w:lang w:val="fr-FR" w:bidi="ar-SA"/>
        </w:rPr>
        <w:t xml:space="preserve"> طرف السيد: محم</w:t>
      </w:r>
      <w:r w:rsidR="008F69AA" w:rsidRPr="00EB5D6A">
        <w:rPr>
          <w:rFonts w:ascii="Simplified Arabic" w:eastAsiaTheme="minorHAnsi" w:hAnsi="Simplified Arabic" w:cs="Simplified Arabic"/>
          <w:sz w:val="28"/>
          <w:szCs w:val="28"/>
          <w:rtl/>
          <w:lang w:val="fr-FR" w:bidi="ar-SA"/>
        </w:rPr>
        <w:t>ـ</w:t>
      </w:r>
      <w:r w:rsidRPr="00EB5D6A">
        <w:rPr>
          <w:rFonts w:ascii="Simplified Arabic" w:eastAsiaTheme="minorHAnsi" w:hAnsi="Simplified Arabic" w:cs="Simplified Arabic"/>
          <w:sz w:val="28"/>
          <w:szCs w:val="28"/>
          <w:rtl/>
          <w:lang w:val="fr-FR" w:bidi="ar-SA"/>
        </w:rPr>
        <w:t>دي محم</w:t>
      </w:r>
      <w:r w:rsidR="008F69AA" w:rsidRPr="00EB5D6A">
        <w:rPr>
          <w:rFonts w:ascii="Simplified Arabic" w:eastAsiaTheme="minorHAnsi" w:hAnsi="Simplified Arabic" w:cs="Simplified Arabic"/>
          <w:sz w:val="28"/>
          <w:szCs w:val="28"/>
          <w:rtl/>
          <w:lang w:val="fr-FR" w:bidi="ar-SA"/>
        </w:rPr>
        <w:t>ـ</w:t>
      </w:r>
      <w:r w:rsidRPr="00EB5D6A">
        <w:rPr>
          <w:rFonts w:ascii="Simplified Arabic" w:eastAsiaTheme="minorHAnsi" w:hAnsi="Simplified Arabic" w:cs="Simplified Arabic"/>
          <w:sz w:val="28"/>
          <w:szCs w:val="28"/>
          <w:rtl/>
          <w:lang w:val="fr-FR" w:bidi="ar-SA"/>
        </w:rPr>
        <w:t xml:space="preserve">د، </w:t>
      </w:r>
      <w:r w:rsidR="00405F6C" w:rsidRPr="00EB5D6A">
        <w:rPr>
          <w:rFonts w:ascii="Simplified Arabic" w:eastAsiaTheme="minorHAnsi" w:hAnsi="Simplified Arabic" w:cs="Simplified Arabic"/>
          <w:sz w:val="28"/>
          <w:szCs w:val="28"/>
          <w:rtl/>
          <w:lang w:val="fr-FR"/>
        </w:rPr>
        <w:t>مدير</w:t>
      </w:r>
      <w:r w:rsidRPr="00EB5D6A">
        <w:rPr>
          <w:rFonts w:ascii="Simplified Arabic" w:eastAsiaTheme="minorHAnsi" w:hAnsi="Simplified Arabic" w:cs="Simplified Arabic"/>
          <w:sz w:val="28"/>
          <w:szCs w:val="28"/>
          <w:rtl/>
          <w:lang w:val="fr-FR" w:bidi="ar-SA"/>
        </w:rPr>
        <w:t xml:space="preserve"> المعهد.</w:t>
      </w:r>
    </w:p>
    <w:p w:rsidR="005F3D72" w:rsidRPr="00EB5D6A" w:rsidRDefault="005F3D72" w:rsidP="00B352B7">
      <w:pPr>
        <w:tabs>
          <w:tab w:val="left" w:pos="5397"/>
        </w:tabs>
        <w:spacing w:after="200" w:line="276" w:lineRule="auto"/>
        <w:jc w:val="right"/>
        <w:rPr>
          <w:rFonts w:ascii="Simplified Arabic" w:eastAsiaTheme="minorHAnsi" w:hAnsi="Simplified Arabic" w:cs="Simplified Arabic"/>
          <w:sz w:val="32"/>
          <w:szCs w:val="32"/>
          <w:rtl/>
          <w:lang w:val="fr-FR" w:bidi="ar-SA"/>
        </w:rPr>
      </w:pPr>
    </w:p>
    <w:p w:rsidR="00B352B7" w:rsidRPr="00EB5D6A" w:rsidRDefault="00B352B7" w:rsidP="00B352B7">
      <w:pPr>
        <w:tabs>
          <w:tab w:val="left" w:pos="5397"/>
        </w:tabs>
        <w:spacing w:after="200" w:line="276" w:lineRule="auto"/>
        <w:jc w:val="right"/>
        <w:rPr>
          <w:rFonts w:ascii="Simplified Arabic" w:eastAsiaTheme="minorHAnsi" w:hAnsi="Simplified Arabic" w:cs="Simplified Arabic"/>
          <w:sz w:val="32"/>
          <w:szCs w:val="32"/>
          <w:rtl/>
          <w:lang w:val="fr-FR" w:bidi="ar-SA"/>
        </w:rPr>
      </w:pPr>
      <w:r w:rsidRPr="00EB5D6A">
        <w:rPr>
          <w:rFonts w:ascii="Simplified Arabic" w:eastAsiaTheme="minorHAnsi" w:hAnsi="Simplified Arabic" w:cs="Simplified Arabic"/>
          <w:sz w:val="32"/>
          <w:szCs w:val="32"/>
          <w:rtl/>
          <w:lang w:val="fr-FR" w:bidi="ar-SA"/>
        </w:rPr>
        <w:t>من جهة؛</w:t>
      </w:r>
    </w:p>
    <w:p w:rsidR="002B082D" w:rsidRPr="00EB5D6A" w:rsidRDefault="00B352B7" w:rsidP="00ED0BEF">
      <w:pPr>
        <w:tabs>
          <w:tab w:val="left" w:pos="5397"/>
        </w:tabs>
        <w:spacing w:line="276" w:lineRule="auto"/>
        <w:jc w:val="both"/>
        <w:rPr>
          <w:rFonts w:ascii="Simplified Arabic" w:eastAsiaTheme="minorHAnsi" w:hAnsi="Simplified Arabic" w:cs="Simplified Arabic"/>
          <w:sz w:val="28"/>
          <w:szCs w:val="28"/>
          <w:rtl/>
          <w:lang w:val="fr-FR" w:bidi="ar-SA"/>
        </w:rPr>
      </w:pPr>
      <w:r w:rsidRPr="00EB5D6A">
        <w:rPr>
          <w:rFonts w:ascii="Simplified Arabic" w:eastAsiaTheme="minorHAnsi" w:hAnsi="Simplified Arabic" w:cs="Simplified Arabic"/>
          <w:sz w:val="28"/>
          <w:szCs w:val="28"/>
          <w:rtl/>
          <w:lang w:val="fr-FR" w:bidi="ar-SA"/>
        </w:rPr>
        <w:t xml:space="preserve">و </w:t>
      </w:r>
      <w:r w:rsidR="002B082D" w:rsidRPr="00EB5D6A">
        <w:rPr>
          <w:rFonts w:ascii="Simplified Arabic" w:eastAsiaTheme="minorHAnsi" w:hAnsi="Simplified Arabic" w:cs="Simplified Arabic"/>
          <w:sz w:val="28"/>
          <w:szCs w:val="28"/>
          <w:rtl/>
          <w:lang w:val="fr-FR" w:bidi="ar-SA"/>
        </w:rPr>
        <w:t xml:space="preserve">الإدارة المعنية </w:t>
      </w:r>
      <w:r w:rsidR="00F61A7F" w:rsidRPr="00EB5D6A">
        <w:rPr>
          <w:rFonts w:ascii="Simplified Arabic" w:eastAsiaTheme="minorHAnsi" w:hAnsi="Simplified Arabic" w:cs="Simplified Arabic"/>
          <w:sz w:val="28"/>
          <w:szCs w:val="28"/>
          <w:rtl/>
          <w:lang w:val="fr-FR" w:bidi="ar-SA"/>
        </w:rPr>
        <w:t>بالتكوين:</w:t>
      </w:r>
      <w:r w:rsidR="00EB5D6A">
        <w:rPr>
          <w:rFonts w:ascii="Simplified Arabic" w:eastAsiaTheme="minorHAnsi" w:hAnsi="Simplified Arabic" w:cs="Simplified Arabic" w:hint="cs"/>
          <w:sz w:val="28"/>
          <w:szCs w:val="28"/>
          <w:rtl/>
          <w:lang w:val="fr-FR" w:bidi="ar-SA"/>
        </w:rPr>
        <w:t xml:space="preserve"> </w:t>
      </w:r>
      <w:r w:rsidR="00ED0BEF" w:rsidRPr="00EB5D6A">
        <w:rPr>
          <w:rFonts w:ascii="Simplified Arabic" w:eastAsiaTheme="minorHAnsi" w:hAnsi="Simplified Arabic" w:cs="Simplified Arabic"/>
          <w:rtl/>
          <w:lang w:val="fr-FR" w:bidi="ar-SA"/>
        </w:rPr>
        <w:t>.....................................................</w:t>
      </w:r>
      <w:r w:rsidR="00ED0BEF">
        <w:rPr>
          <w:rFonts w:ascii="Simplified Arabic" w:eastAsiaTheme="minorHAnsi" w:hAnsi="Simplified Arabic" w:cs="Simplified Arabic" w:hint="cs"/>
          <w:rtl/>
          <w:lang w:val="fr-FR" w:bidi="ar-SA"/>
        </w:rPr>
        <w:t>....</w:t>
      </w:r>
    </w:p>
    <w:p w:rsidR="00ED0BEF" w:rsidRDefault="002B082D" w:rsidP="00ED0BEF">
      <w:pPr>
        <w:tabs>
          <w:tab w:val="left" w:pos="5397"/>
        </w:tabs>
        <w:spacing w:line="276" w:lineRule="auto"/>
        <w:jc w:val="both"/>
        <w:rPr>
          <w:rFonts w:ascii="Simplified Arabic" w:eastAsiaTheme="minorHAnsi" w:hAnsi="Simplified Arabic" w:cs="Simplified Arabic"/>
          <w:lang w:val="fr-FR" w:bidi="ar-SA"/>
        </w:rPr>
      </w:pPr>
      <w:r w:rsidRPr="00EB5D6A">
        <w:rPr>
          <w:rFonts w:ascii="Simplified Arabic" w:eastAsiaTheme="minorHAnsi" w:hAnsi="Simplified Arabic" w:cs="Simplified Arabic"/>
          <w:sz w:val="28"/>
          <w:szCs w:val="28"/>
          <w:rtl/>
          <w:lang w:val="fr-FR" w:bidi="ar-SA"/>
        </w:rPr>
        <w:t xml:space="preserve">الممثلة </w:t>
      </w:r>
      <w:r w:rsidRPr="00FE7FEC">
        <w:rPr>
          <w:rFonts w:ascii="Simplified Arabic" w:eastAsiaTheme="minorHAnsi" w:hAnsi="Simplified Arabic" w:cs="Simplified Arabic"/>
          <w:color w:val="000000" w:themeColor="text1"/>
          <w:sz w:val="28"/>
          <w:szCs w:val="28"/>
          <w:rtl/>
          <w:lang w:val="fr-FR" w:bidi="ar-SA"/>
        </w:rPr>
        <w:t>من طرف السيد (ة)</w:t>
      </w:r>
      <w:proofErr w:type="gramStart"/>
      <w:r w:rsidRPr="00FE7FEC">
        <w:rPr>
          <w:rFonts w:ascii="Simplified Arabic" w:eastAsiaTheme="minorHAnsi" w:hAnsi="Simplified Arabic" w:cs="Simplified Arabic"/>
          <w:color w:val="000000" w:themeColor="text1"/>
          <w:sz w:val="28"/>
          <w:szCs w:val="28"/>
          <w:rtl/>
          <w:lang w:val="fr-FR" w:bidi="ar-SA"/>
        </w:rPr>
        <w:t>:</w:t>
      </w:r>
      <w:r w:rsidR="00F61A7F" w:rsidRPr="00FE7FEC">
        <w:rPr>
          <w:rFonts w:ascii="Simplified Arabic" w:eastAsiaTheme="minorHAnsi" w:hAnsi="Simplified Arabic" w:cs="Simplified Arabic"/>
          <w:color w:val="000000" w:themeColor="text1"/>
          <w:sz w:val="28"/>
          <w:szCs w:val="28"/>
          <w:rtl/>
          <w:lang w:val="fr-FR" w:bidi="ar-SA"/>
        </w:rPr>
        <w:t xml:space="preserve"> </w:t>
      </w:r>
      <w:r w:rsidR="00ED0BEF" w:rsidRPr="00EB5D6A">
        <w:rPr>
          <w:rFonts w:ascii="Simplified Arabic" w:eastAsiaTheme="minorHAnsi" w:hAnsi="Simplified Arabic" w:cs="Simplified Arabic"/>
          <w:rtl/>
          <w:lang w:val="fr-FR" w:bidi="ar-SA"/>
        </w:rPr>
        <w:t>.</w:t>
      </w:r>
      <w:proofErr w:type="gramEnd"/>
      <w:r w:rsidR="00ED0BEF" w:rsidRPr="00EB5D6A">
        <w:rPr>
          <w:rFonts w:ascii="Simplified Arabic" w:eastAsiaTheme="minorHAnsi" w:hAnsi="Simplified Arabic" w:cs="Simplified Arabic"/>
          <w:rtl/>
          <w:lang w:val="fr-FR" w:bidi="ar-SA"/>
        </w:rPr>
        <w:t>....................................................</w:t>
      </w:r>
      <w:r w:rsidR="00ED0BEF">
        <w:rPr>
          <w:rFonts w:ascii="Simplified Arabic" w:eastAsiaTheme="minorHAnsi" w:hAnsi="Simplified Arabic" w:cs="Simplified Arabic" w:hint="cs"/>
          <w:rtl/>
          <w:lang w:val="fr-FR" w:bidi="ar-SA"/>
        </w:rPr>
        <w:t>.</w:t>
      </w:r>
    </w:p>
    <w:p w:rsidR="002B082D" w:rsidRPr="00FE7FEC" w:rsidRDefault="002B082D" w:rsidP="00ED0BEF">
      <w:pPr>
        <w:tabs>
          <w:tab w:val="left" w:pos="5397"/>
        </w:tabs>
        <w:spacing w:line="276" w:lineRule="auto"/>
        <w:jc w:val="both"/>
        <w:rPr>
          <w:rFonts w:ascii="Simplified Arabic" w:eastAsiaTheme="minorHAnsi" w:hAnsi="Simplified Arabic" w:cs="Simplified Arabic"/>
          <w:color w:val="000000" w:themeColor="text1"/>
          <w:sz w:val="28"/>
          <w:szCs w:val="28"/>
          <w:rtl/>
          <w:lang w:val="fr-FR" w:bidi="ar-SA"/>
        </w:rPr>
      </w:pPr>
      <w:r w:rsidRPr="00FE7FEC">
        <w:rPr>
          <w:rFonts w:ascii="Simplified Arabic" w:eastAsiaTheme="minorHAnsi" w:hAnsi="Simplified Arabic" w:cs="Simplified Arabic"/>
          <w:color w:val="000000" w:themeColor="text1"/>
          <w:sz w:val="28"/>
          <w:szCs w:val="28"/>
          <w:rtl/>
          <w:lang w:val="fr-FR" w:bidi="ar-SA"/>
        </w:rPr>
        <w:t xml:space="preserve">والكائن مقرها بـ : </w:t>
      </w:r>
      <w:r w:rsidR="00ED0BEF" w:rsidRPr="00EB5D6A">
        <w:rPr>
          <w:rFonts w:ascii="Simplified Arabic" w:eastAsiaTheme="minorHAnsi" w:hAnsi="Simplified Arabic" w:cs="Simplified Arabic"/>
          <w:rtl/>
          <w:lang w:val="fr-FR" w:bidi="ar-SA"/>
        </w:rPr>
        <w:t>.....................................................</w:t>
      </w:r>
      <w:r w:rsidR="00ED0BEF">
        <w:rPr>
          <w:rFonts w:ascii="Simplified Arabic" w:eastAsiaTheme="minorHAnsi" w:hAnsi="Simplified Arabic" w:cs="Simplified Arabic"/>
          <w:lang w:val="fr-FR" w:bidi="ar-SA"/>
        </w:rPr>
        <w:t>.</w:t>
      </w:r>
      <w:r w:rsidR="00ED0BEF">
        <w:rPr>
          <w:rFonts w:ascii="Simplified Arabic" w:eastAsiaTheme="minorHAnsi" w:hAnsi="Simplified Arabic" w:cs="Simplified Arabic" w:hint="cs"/>
          <w:rtl/>
          <w:lang w:val="fr-FR" w:bidi="ar-SA"/>
        </w:rPr>
        <w:t>...............</w:t>
      </w:r>
    </w:p>
    <w:p w:rsidR="002B082D" w:rsidRPr="00EB5D6A" w:rsidRDefault="002B082D" w:rsidP="00EB5D6A">
      <w:pPr>
        <w:tabs>
          <w:tab w:val="left" w:pos="5397"/>
        </w:tabs>
        <w:spacing w:line="276" w:lineRule="auto"/>
        <w:jc w:val="both"/>
        <w:rPr>
          <w:rFonts w:ascii="Simplified Arabic" w:eastAsiaTheme="minorHAnsi" w:hAnsi="Simplified Arabic" w:cs="Simplified Arabic"/>
          <w:rtl/>
          <w:lang w:val="fr-FR" w:bidi="ar-SA"/>
        </w:rPr>
      </w:pPr>
      <w:r w:rsidRPr="00EB5D6A">
        <w:rPr>
          <w:rFonts w:ascii="Simplified Arabic" w:eastAsiaTheme="minorHAnsi" w:hAnsi="Simplified Arabic" w:cs="Simplified Arabic"/>
          <w:rtl/>
          <w:lang w:val="fr-FR" w:bidi="ar-SA"/>
        </w:rPr>
        <w:t>.......................................................................................</w:t>
      </w:r>
      <w:r w:rsidR="00C86054" w:rsidRPr="00EB5D6A">
        <w:rPr>
          <w:rFonts w:ascii="Simplified Arabic" w:eastAsiaTheme="minorHAnsi" w:hAnsi="Simplified Arabic" w:cs="Simplified Arabic"/>
          <w:rtl/>
          <w:lang w:val="fr-FR" w:bidi="ar-SA"/>
        </w:rPr>
        <w:t>...........................................</w:t>
      </w:r>
      <w:r w:rsidRPr="00EB5D6A">
        <w:rPr>
          <w:rFonts w:ascii="Simplified Arabic" w:eastAsiaTheme="minorHAnsi" w:hAnsi="Simplified Arabic" w:cs="Simplified Arabic"/>
          <w:rtl/>
          <w:lang w:val="fr-FR" w:bidi="ar-SA"/>
        </w:rPr>
        <w:t>..........</w:t>
      </w:r>
      <w:r w:rsidR="005F3D72" w:rsidRPr="00EB5D6A">
        <w:rPr>
          <w:rFonts w:ascii="Simplified Arabic" w:eastAsiaTheme="minorHAnsi" w:hAnsi="Simplified Arabic" w:cs="Simplified Arabic"/>
          <w:rtl/>
          <w:lang w:val="fr-FR" w:bidi="ar-SA"/>
        </w:rPr>
        <w:t>..........</w:t>
      </w:r>
    </w:p>
    <w:p w:rsidR="00D76670" w:rsidRPr="00EB5D6A" w:rsidRDefault="00D76670" w:rsidP="00B0112F">
      <w:pPr>
        <w:tabs>
          <w:tab w:val="left" w:pos="5397"/>
        </w:tabs>
        <w:spacing w:after="200" w:line="276" w:lineRule="auto"/>
        <w:jc w:val="right"/>
        <w:rPr>
          <w:rFonts w:ascii="Simplified Arabic" w:eastAsiaTheme="minorHAnsi" w:hAnsi="Simplified Arabic" w:cs="Simplified Arabic"/>
          <w:sz w:val="32"/>
          <w:szCs w:val="32"/>
          <w:rtl/>
          <w:lang w:val="fr-FR" w:bidi="ar-SA"/>
        </w:rPr>
      </w:pPr>
      <w:proofErr w:type="gramStart"/>
      <w:r w:rsidRPr="00EB5D6A">
        <w:rPr>
          <w:rFonts w:ascii="Simplified Arabic" w:eastAsiaTheme="minorHAnsi" w:hAnsi="Simplified Arabic" w:cs="Simplified Arabic"/>
          <w:sz w:val="32"/>
          <w:szCs w:val="32"/>
          <w:rtl/>
          <w:lang w:val="fr-FR" w:bidi="ar-SA"/>
        </w:rPr>
        <w:t>من</w:t>
      </w:r>
      <w:proofErr w:type="gramEnd"/>
      <w:r w:rsidRPr="00EB5D6A">
        <w:rPr>
          <w:rFonts w:ascii="Simplified Arabic" w:eastAsiaTheme="minorHAnsi" w:hAnsi="Simplified Arabic" w:cs="Simplified Arabic"/>
          <w:sz w:val="32"/>
          <w:szCs w:val="32"/>
          <w:rtl/>
          <w:lang w:val="fr-FR" w:bidi="ar-SA"/>
        </w:rPr>
        <w:t xml:space="preserve"> جهة أخرى؛</w:t>
      </w:r>
    </w:p>
    <w:p w:rsidR="00D76670" w:rsidRPr="00EB5D6A" w:rsidRDefault="00AA7C57" w:rsidP="00B3038C">
      <w:pPr>
        <w:tabs>
          <w:tab w:val="left" w:pos="5397"/>
        </w:tabs>
        <w:spacing w:after="200" w:line="276" w:lineRule="auto"/>
        <w:jc w:val="both"/>
        <w:rPr>
          <w:rFonts w:ascii="Simplified Arabic" w:eastAsiaTheme="minorHAnsi" w:hAnsi="Simplified Arabic" w:cs="Simplified Arabic"/>
          <w:b/>
          <w:bCs/>
          <w:sz w:val="32"/>
          <w:szCs w:val="32"/>
          <w:rtl/>
          <w:lang w:val="fr-FR" w:bidi="ar-SA"/>
        </w:rPr>
      </w:pPr>
      <w:r w:rsidRPr="00EB5D6A">
        <w:rPr>
          <w:rFonts w:ascii="Simplified Arabic" w:eastAsiaTheme="minorHAnsi" w:hAnsi="Simplified Arabic" w:cs="Simplified Arabic"/>
          <w:b/>
          <w:bCs/>
          <w:sz w:val="32"/>
          <w:szCs w:val="32"/>
          <w:rtl/>
          <w:lang w:val="fr-FR" w:bidi="ar-SA"/>
        </w:rPr>
        <w:t>تم الاتفاق</w:t>
      </w:r>
      <w:r w:rsidR="00D76670" w:rsidRPr="00EB5D6A">
        <w:rPr>
          <w:rFonts w:ascii="Simplified Arabic" w:eastAsiaTheme="minorHAnsi" w:hAnsi="Simplified Arabic" w:cs="Simplified Arabic"/>
          <w:b/>
          <w:bCs/>
          <w:sz w:val="32"/>
          <w:szCs w:val="32"/>
          <w:rtl/>
          <w:lang w:val="fr-FR" w:bidi="ar-SA"/>
        </w:rPr>
        <w:t xml:space="preserve"> </w:t>
      </w:r>
      <w:r w:rsidR="00B3038C" w:rsidRPr="00EB5D6A">
        <w:rPr>
          <w:rFonts w:ascii="Simplified Arabic" w:eastAsiaTheme="minorHAnsi" w:hAnsi="Simplified Arabic" w:cs="Simplified Arabic"/>
          <w:b/>
          <w:bCs/>
          <w:sz w:val="32"/>
          <w:szCs w:val="32"/>
          <w:rtl/>
          <w:lang w:val="fr-FR" w:bidi="ar-SA"/>
        </w:rPr>
        <w:t>وتقرر</w:t>
      </w:r>
      <w:r w:rsidR="00D76670" w:rsidRPr="00EB5D6A">
        <w:rPr>
          <w:rFonts w:ascii="Simplified Arabic" w:eastAsiaTheme="minorHAnsi" w:hAnsi="Simplified Arabic" w:cs="Simplified Arabic"/>
          <w:b/>
          <w:bCs/>
          <w:sz w:val="32"/>
          <w:szCs w:val="32"/>
          <w:rtl/>
          <w:lang w:val="fr-FR" w:bidi="ar-SA"/>
        </w:rPr>
        <w:t xml:space="preserve"> ما يلي:</w:t>
      </w:r>
    </w:p>
    <w:p w:rsidR="00531784" w:rsidRDefault="00531784" w:rsidP="00B3038C">
      <w:pPr>
        <w:tabs>
          <w:tab w:val="left" w:pos="5397"/>
        </w:tabs>
        <w:spacing w:line="276" w:lineRule="auto"/>
        <w:ind w:left="850" w:hanging="850"/>
        <w:jc w:val="both"/>
        <w:rPr>
          <w:rFonts w:ascii="Arabic Typesetting" w:eastAsiaTheme="minorHAnsi" w:hAnsi="Arabic Typesetting" w:cs="Arabic Transparent"/>
          <w:b/>
          <w:bCs/>
          <w:sz w:val="42"/>
          <w:szCs w:val="42"/>
          <w:u w:val="single"/>
          <w:rtl/>
          <w:lang w:val="fr-FR" w:bidi="ar-SA"/>
        </w:rPr>
      </w:pPr>
    </w:p>
    <w:p w:rsidR="002225A4" w:rsidRPr="005F3D72" w:rsidRDefault="002225A4" w:rsidP="00B3038C">
      <w:pPr>
        <w:tabs>
          <w:tab w:val="left" w:pos="5397"/>
        </w:tabs>
        <w:spacing w:line="276" w:lineRule="auto"/>
        <w:ind w:left="850" w:hanging="850"/>
        <w:jc w:val="both"/>
        <w:rPr>
          <w:rFonts w:ascii="Arabic Typesetting" w:eastAsiaTheme="minorHAnsi" w:hAnsi="Arabic Typesetting" w:cs="Arabic Transparent"/>
          <w:b/>
          <w:bCs/>
          <w:sz w:val="42"/>
          <w:szCs w:val="42"/>
          <w:u w:val="single"/>
          <w:rtl/>
          <w:lang w:val="fr-FR" w:bidi="ar-SA"/>
        </w:rPr>
      </w:pPr>
    </w:p>
    <w:p w:rsidR="005B633E" w:rsidRPr="00EB76D8" w:rsidRDefault="00D76670" w:rsidP="005B633E">
      <w:pPr>
        <w:tabs>
          <w:tab w:val="left" w:pos="5397"/>
        </w:tabs>
        <w:spacing w:line="276" w:lineRule="auto"/>
        <w:ind w:left="850" w:hanging="850"/>
        <w:jc w:val="both"/>
        <w:rPr>
          <w:rFonts w:ascii="Simplified Arabic" w:eastAsiaTheme="minorHAnsi" w:hAnsi="Simplified Arabic" w:cs="Simplified Arabic"/>
          <w:b/>
          <w:bCs/>
          <w:sz w:val="26"/>
          <w:szCs w:val="26"/>
          <w:rtl/>
          <w:lang w:val="fr-FR" w:bidi="ar-SA"/>
        </w:rPr>
      </w:pPr>
      <w:r w:rsidRPr="005B633E">
        <w:rPr>
          <w:rFonts w:ascii="Simplified Arabic" w:eastAsiaTheme="minorHAnsi" w:hAnsi="Simplified Arabic" w:cs="Simplified Arabic"/>
          <w:b/>
          <w:bCs/>
          <w:sz w:val="26"/>
          <w:szCs w:val="26"/>
          <w:u w:val="single"/>
          <w:rtl/>
          <w:lang w:val="fr-FR" w:bidi="ar-SA"/>
        </w:rPr>
        <w:t>المادة الأولى :</w:t>
      </w:r>
      <w:r w:rsidRPr="005B633E">
        <w:rPr>
          <w:rFonts w:ascii="Simplified Arabic" w:eastAsiaTheme="minorHAnsi" w:hAnsi="Simplified Arabic" w:cs="Simplified Arabic"/>
          <w:sz w:val="26"/>
          <w:szCs w:val="26"/>
          <w:rtl/>
          <w:lang w:val="fr-FR" w:bidi="ar-SA"/>
        </w:rPr>
        <w:t xml:space="preserve"> </w:t>
      </w:r>
      <w:r w:rsidR="004D5DB8" w:rsidRPr="005B633E">
        <w:rPr>
          <w:rFonts w:ascii="Simplified Arabic" w:eastAsiaTheme="minorHAnsi" w:hAnsi="Simplified Arabic" w:cs="Simplified Arabic"/>
          <w:sz w:val="26"/>
          <w:szCs w:val="26"/>
          <w:rtl/>
          <w:lang w:val="fr-FR" w:bidi="ar-SA"/>
        </w:rPr>
        <w:t xml:space="preserve"> </w:t>
      </w:r>
      <w:r w:rsidR="00AA7C57" w:rsidRPr="005B633E">
        <w:rPr>
          <w:rFonts w:ascii="Simplified Arabic" w:eastAsiaTheme="minorHAnsi" w:hAnsi="Simplified Arabic" w:cs="Simplified Arabic"/>
          <w:sz w:val="26"/>
          <w:szCs w:val="26"/>
          <w:rtl/>
          <w:lang w:val="fr-FR" w:bidi="ar-SA"/>
        </w:rPr>
        <w:t xml:space="preserve">تهدف هذه </w:t>
      </w:r>
      <w:proofErr w:type="spellStart"/>
      <w:r w:rsidR="00AA7C57" w:rsidRPr="005B633E">
        <w:rPr>
          <w:rFonts w:ascii="Simplified Arabic" w:eastAsiaTheme="minorHAnsi" w:hAnsi="Simplified Arabic" w:cs="Simplified Arabic"/>
          <w:sz w:val="26"/>
          <w:szCs w:val="26"/>
          <w:rtl/>
          <w:lang w:val="fr-FR" w:bidi="ar-SA"/>
        </w:rPr>
        <w:t>الإتفاقية</w:t>
      </w:r>
      <w:proofErr w:type="spellEnd"/>
      <w:r w:rsidR="00AA7C57" w:rsidRPr="005B633E">
        <w:rPr>
          <w:rFonts w:ascii="Simplified Arabic" w:eastAsiaTheme="minorHAnsi" w:hAnsi="Simplified Arabic" w:cs="Simplified Arabic"/>
          <w:sz w:val="26"/>
          <w:szCs w:val="26"/>
          <w:rtl/>
          <w:lang w:val="fr-FR" w:bidi="ar-SA"/>
        </w:rPr>
        <w:t xml:space="preserve"> إلى </w:t>
      </w:r>
      <w:r w:rsidR="00114F9E" w:rsidRPr="005B633E">
        <w:rPr>
          <w:rFonts w:ascii="Simplified Arabic" w:eastAsiaTheme="minorHAnsi" w:hAnsi="Simplified Arabic" w:cs="Simplified Arabic"/>
          <w:sz w:val="26"/>
          <w:szCs w:val="26"/>
          <w:rtl/>
          <w:lang w:val="fr-FR" w:bidi="ar-SA"/>
        </w:rPr>
        <w:t>تحديد شروط وكيفيات إجراء دورة ال</w:t>
      </w:r>
      <w:r w:rsidR="00B0112F" w:rsidRPr="005B633E">
        <w:rPr>
          <w:rFonts w:ascii="Simplified Arabic" w:eastAsiaTheme="minorHAnsi" w:hAnsi="Simplified Arabic" w:cs="Simplified Arabic"/>
          <w:sz w:val="26"/>
          <w:szCs w:val="26"/>
          <w:rtl/>
          <w:lang w:val="fr-FR" w:bidi="ar-SA"/>
        </w:rPr>
        <w:t xml:space="preserve">تكوين </w:t>
      </w:r>
      <w:r w:rsidR="00601802" w:rsidRPr="005B633E">
        <w:rPr>
          <w:rFonts w:ascii="Simplified Arabic" w:eastAsiaTheme="minorHAnsi" w:hAnsi="Simplified Arabic" w:cs="Simplified Arabic"/>
          <w:sz w:val="26"/>
          <w:szCs w:val="26"/>
          <w:rtl/>
          <w:lang w:val="fr-FR" w:bidi="ar-SA"/>
        </w:rPr>
        <w:t>بعد</w:t>
      </w:r>
      <w:r w:rsidR="00B0112F" w:rsidRPr="005B633E">
        <w:rPr>
          <w:rFonts w:ascii="Simplified Arabic" w:eastAsiaTheme="minorHAnsi" w:hAnsi="Simplified Arabic" w:cs="Simplified Arabic"/>
          <w:sz w:val="26"/>
          <w:szCs w:val="26"/>
          <w:rtl/>
          <w:lang w:val="fr-FR" w:bidi="ar-SA"/>
        </w:rPr>
        <w:t xml:space="preserve"> الترقية</w:t>
      </w:r>
      <w:r w:rsidR="00B352B7" w:rsidRPr="005B633E">
        <w:rPr>
          <w:rFonts w:ascii="Simplified Arabic" w:eastAsiaTheme="minorHAnsi" w:hAnsi="Simplified Arabic" w:cs="Simplified Arabic"/>
          <w:sz w:val="26"/>
          <w:szCs w:val="26"/>
          <w:rtl/>
          <w:lang w:val="fr-FR" w:bidi="ar-SA"/>
        </w:rPr>
        <w:t xml:space="preserve"> إلى رتبة </w:t>
      </w:r>
      <w:r w:rsidR="00601802" w:rsidRPr="00EB76D8">
        <w:rPr>
          <w:rFonts w:ascii="Simplified Arabic" w:eastAsiaTheme="minorHAnsi" w:hAnsi="Simplified Arabic" w:cs="Simplified Arabic"/>
          <w:b/>
          <w:bCs/>
          <w:sz w:val="26"/>
          <w:szCs w:val="26"/>
          <w:rtl/>
          <w:lang w:val="fr-FR" w:bidi="ar-SA"/>
        </w:rPr>
        <w:t xml:space="preserve">مفتش الشباب </w:t>
      </w:r>
    </w:p>
    <w:p w:rsidR="004D5DB8" w:rsidRPr="005B633E" w:rsidRDefault="00601802" w:rsidP="005B633E">
      <w:pPr>
        <w:tabs>
          <w:tab w:val="left" w:pos="5397"/>
        </w:tabs>
        <w:spacing w:line="276" w:lineRule="auto"/>
        <w:ind w:left="850" w:hanging="850"/>
        <w:jc w:val="both"/>
        <w:rPr>
          <w:rFonts w:ascii="Simplified Arabic" w:eastAsiaTheme="minorHAnsi" w:hAnsi="Simplified Arabic" w:cs="Simplified Arabic"/>
          <w:sz w:val="26"/>
          <w:szCs w:val="26"/>
          <w:rtl/>
          <w:lang w:val="fr-FR" w:bidi="ar-SA"/>
        </w:rPr>
      </w:pPr>
      <w:r w:rsidRPr="00EB76D8">
        <w:rPr>
          <w:rFonts w:ascii="Simplified Arabic" w:eastAsiaTheme="minorHAnsi" w:hAnsi="Simplified Arabic" w:cs="Simplified Arabic"/>
          <w:b/>
          <w:bCs/>
          <w:sz w:val="26"/>
          <w:szCs w:val="26"/>
          <w:rtl/>
          <w:lang w:val="fr-FR" w:bidi="ar-SA"/>
        </w:rPr>
        <w:t>و الرياضة</w:t>
      </w:r>
      <w:r w:rsidR="00B352B7" w:rsidRPr="00EB76D8">
        <w:rPr>
          <w:rFonts w:ascii="Simplified Arabic" w:eastAsiaTheme="minorHAnsi" w:hAnsi="Simplified Arabic" w:cs="Simplified Arabic"/>
          <w:sz w:val="26"/>
          <w:szCs w:val="26"/>
          <w:rtl/>
          <w:lang w:val="fr-FR" w:bidi="ar-SA"/>
        </w:rPr>
        <w:t xml:space="preserve"> </w:t>
      </w:r>
      <w:r w:rsidR="00AA7C57" w:rsidRPr="00EB76D8">
        <w:rPr>
          <w:rFonts w:ascii="Simplified Arabic" w:eastAsiaTheme="minorHAnsi" w:hAnsi="Simplified Arabic" w:cs="Simplified Arabic"/>
          <w:sz w:val="26"/>
          <w:szCs w:val="26"/>
          <w:rtl/>
          <w:lang w:val="fr-FR" w:bidi="ar-SA"/>
        </w:rPr>
        <w:t xml:space="preserve"> </w:t>
      </w:r>
      <w:r w:rsidR="00B3038C" w:rsidRPr="005B633E">
        <w:rPr>
          <w:rFonts w:ascii="Simplified Arabic" w:eastAsiaTheme="minorHAnsi" w:hAnsi="Simplified Arabic" w:cs="Simplified Arabic"/>
          <w:sz w:val="26"/>
          <w:szCs w:val="26"/>
          <w:rtl/>
          <w:lang w:val="fr-FR" w:bidi="ar-SA"/>
        </w:rPr>
        <w:t xml:space="preserve">لمدة </w:t>
      </w:r>
      <w:r w:rsidR="008C37F6" w:rsidRPr="005B633E">
        <w:rPr>
          <w:rFonts w:ascii="Simplified Arabic" w:eastAsiaTheme="minorHAnsi" w:hAnsi="Simplified Arabic" w:cs="Simplified Arabic"/>
          <w:sz w:val="26"/>
          <w:szCs w:val="26"/>
          <w:rtl/>
          <w:lang w:val="fr-FR" w:bidi="ar-SA"/>
        </w:rPr>
        <w:t xml:space="preserve">تسعة </w:t>
      </w:r>
      <w:r w:rsidR="00114F9E" w:rsidRPr="005B633E">
        <w:rPr>
          <w:rFonts w:ascii="Simplified Arabic" w:eastAsiaTheme="minorHAnsi" w:hAnsi="Simplified Arabic" w:cs="Simplified Arabic"/>
          <w:sz w:val="26"/>
          <w:szCs w:val="26"/>
          <w:rtl/>
          <w:lang w:val="fr-FR" w:bidi="ar-SA"/>
        </w:rPr>
        <w:t>(</w:t>
      </w:r>
      <w:r w:rsidR="008C37F6" w:rsidRPr="005B633E">
        <w:rPr>
          <w:rFonts w:ascii="Simplified Arabic" w:eastAsiaTheme="minorHAnsi" w:hAnsi="Simplified Arabic" w:cs="Simplified Arabic"/>
          <w:sz w:val="26"/>
          <w:szCs w:val="26"/>
          <w:rtl/>
          <w:lang w:val="fr-FR" w:bidi="ar-SA"/>
        </w:rPr>
        <w:t>9</w:t>
      </w:r>
      <w:r w:rsidR="00114F9E" w:rsidRPr="005B633E">
        <w:rPr>
          <w:rFonts w:ascii="Simplified Arabic" w:eastAsiaTheme="minorHAnsi" w:hAnsi="Simplified Arabic" w:cs="Simplified Arabic"/>
          <w:sz w:val="26"/>
          <w:szCs w:val="26"/>
          <w:rtl/>
          <w:lang w:val="fr-FR" w:bidi="ar-SA"/>
        </w:rPr>
        <w:t>) أشهر بصفة تناوبية من</w:t>
      </w:r>
      <w:r w:rsidR="00B352B7" w:rsidRPr="005B633E">
        <w:rPr>
          <w:rFonts w:ascii="Simplified Arabic" w:eastAsiaTheme="minorHAnsi" w:hAnsi="Simplified Arabic" w:cs="Simplified Arabic"/>
          <w:sz w:val="26"/>
          <w:szCs w:val="26"/>
          <w:rtl/>
          <w:lang w:val="fr-FR" w:bidi="ar-SA"/>
        </w:rPr>
        <w:t>ها</w:t>
      </w:r>
      <w:r w:rsidR="00114F9E" w:rsidRPr="005B633E">
        <w:rPr>
          <w:rFonts w:ascii="Simplified Arabic" w:eastAsiaTheme="minorHAnsi" w:hAnsi="Simplified Arabic" w:cs="Simplified Arabic"/>
          <w:sz w:val="26"/>
          <w:szCs w:val="26"/>
          <w:rtl/>
          <w:lang w:val="fr-FR" w:bidi="ar-SA"/>
        </w:rPr>
        <w:t xml:space="preserve"> </w:t>
      </w:r>
      <w:r w:rsidR="008C37F6" w:rsidRPr="005B633E">
        <w:rPr>
          <w:rFonts w:ascii="Simplified Arabic" w:eastAsiaTheme="minorHAnsi" w:hAnsi="Simplified Arabic" w:cs="Simplified Arabic"/>
          <w:sz w:val="26"/>
          <w:szCs w:val="26"/>
          <w:rtl/>
          <w:lang w:val="fr-FR" w:bidi="ar-SA"/>
        </w:rPr>
        <w:t xml:space="preserve">ستة </w:t>
      </w:r>
      <w:r w:rsidR="00114F9E" w:rsidRPr="005B633E">
        <w:rPr>
          <w:rFonts w:ascii="Simplified Arabic" w:eastAsiaTheme="minorHAnsi" w:hAnsi="Simplified Arabic" w:cs="Simplified Arabic"/>
          <w:sz w:val="26"/>
          <w:szCs w:val="26"/>
          <w:rtl/>
          <w:lang w:val="fr-FR" w:bidi="ar-SA"/>
        </w:rPr>
        <w:t>(</w:t>
      </w:r>
      <w:r w:rsidR="008C37F6" w:rsidRPr="005B633E">
        <w:rPr>
          <w:rFonts w:ascii="Simplified Arabic" w:eastAsiaTheme="minorHAnsi" w:hAnsi="Simplified Arabic" w:cs="Simplified Arabic"/>
          <w:sz w:val="26"/>
          <w:szCs w:val="26"/>
          <w:rtl/>
          <w:lang w:val="fr-FR" w:bidi="ar-SA"/>
        </w:rPr>
        <w:t>6</w:t>
      </w:r>
      <w:r w:rsidR="00114F9E" w:rsidRPr="005B633E">
        <w:rPr>
          <w:rFonts w:ascii="Simplified Arabic" w:eastAsiaTheme="minorHAnsi" w:hAnsi="Simplified Arabic" w:cs="Simplified Arabic"/>
          <w:sz w:val="26"/>
          <w:szCs w:val="26"/>
          <w:rtl/>
          <w:lang w:val="fr-FR" w:bidi="ar-SA"/>
        </w:rPr>
        <w:t>) أشهر نظرية و</w:t>
      </w:r>
      <w:r w:rsidR="008C37F6" w:rsidRPr="005B633E">
        <w:rPr>
          <w:rFonts w:ascii="Simplified Arabic" w:eastAsiaTheme="minorHAnsi" w:hAnsi="Simplified Arabic" w:cs="Simplified Arabic"/>
          <w:sz w:val="26"/>
          <w:szCs w:val="26"/>
          <w:rtl/>
          <w:lang w:val="fr-FR" w:bidi="ar-SA"/>
        </w:rPr>
        <w:t xml:space="preserve">ثلاثة (3) </w:t>
      </w:r>
      <w:r w:rsidR="00114F9E" w:rsidRPr="005B633E">
        <w:rPr>
          <w:rFonts w:ascii="Simplified Arabic" w:eastAsiaTheme="minorHAnsi" w:hAnsi="Simplified Arabic" w:cs="Simplified Arabic"/>
          <w:sz w:val="26"/>
          <w:szCs w:val="26"/>
          <w:rtl/>
          <w:lang w:val="fr-FR" w:bidi="ar-SA"/>
        </w:rPr>
        <w:t>للتربص التطبيقي</w:t>
      </w:r>
      <w:r w:rsidR="004D5DB8" w:rsidRPr="005B633E">
        <w:rPr>
          <w:rFonts w:ascii="Simplified Arabic" w:eastAsiaTheme="minorHAnsi" w:hAnsi="Simplified Arabic" w:cs="Simplified Arabic"/>
          <w:sz w:val="26"/>
          <w:szCs w:val="26"/>
          <w:rtl/>
          <w:lang w:val="fr-FR" w:bidi="ar-SA"/>
        </w:rPr>
        <w:t>،</w:t>
      </w:r>
      <w:r w:rsidR="00B352B7" w:rsidRPr="005B633E">
        <w:rPr>
          <w:rFonts w:ascii="Simplified Arabic" w:eastAsiaTheme="minorHAnsi" w:hAnsi="Simplified Arabic" w:cs="Simplified Arabic"/>
          <w:sz w:val="26"/>
          <w:szCs w:val="26"/>
          <w:rtl/>
          <w:lang w:val="fr-FR" w:bidi="ar-SA"/>
        </w:rPr>
        <w:t xml:space="preserve">    </w:t>
      </w:r>
    </w:p>
    <w:p w:rsidR="00B352B7" w:rsidRPr="005B633E" w:rsidRDefault="00B352B7" w:rsidP="00ED0BEF">
      <w:pPr>
        <w:tabs>
          <w:tab w:val="left" w:pos="1274"/>
        </w:tabs>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sz w:val="26"/>
          <w:szCs w:val="26"/>
          <w:rtl/>
          <w:lang w:val="fr-FR" w:bidi="ar-SA"/>
        </w:rPr>
        <w:t>لفائدة: (الإدارة المعنية)</w:t>
      </w:r>
      <w:proofErr w:type="gramStart"/>
      <w:r w:rsidR="004D5DB8" w:rsidRPr="005B633E">
        <w:rPr>
          <w:rFonts w:ascii="Simplified Arabic" w:eastAsiaTheme="minorHAnsi" w:hAnsi="Simplified Arabic" w:cs="Simplified Arabic"/>
          <w:sz w:val="26"/>
          <w:szCs w:val="26"/>
          <w:rtl/>
          <w:lang w:val="fr-FR" w:bidi="ar-SA"/>
        </w:rPr>
        <w:t>:</w:t>
      </w:r>
      <w:r w:rsidR="00F61A7F" w:rsidRPr="005B633E">
        <w:rPr>
          <w:rFonts w:ascii="Simplified Arabic" w:eastAsiaTheme="minorHAnsi" w:hAnsi="Simplified Arabic" w:cs="Simplified Arabic"/>
          <w:sz w:val="26"/>
          <w:szCs w:val="26"/>
          <w:rtl/>
          <w:lang w:val="fr-FR" w:bidi="ar-SA"/>
        </w:rPr>
        <w:t xml:space="preserve"> </w:t>
      </w:r>
      <w:r w:rsidR="00ED0BEF" w:rsidRPr="00EB5D6A">
        <w:rPr>
          <w:rFonts w:ascii="Simplified Arabic" w:eastAsiaTheme="minorHAnsi" w:hAnsi="Simplified Arabic" w:cs="Simplified Arabic"/>
          <w:rtl/>
          <w:lang w:val="fr-FR" w:bidi="ar-SA"/>
        </w:rPr>
        <w:t>.</w:t>
      </w:r>
      <w:proofErr w:type="gramEnd"/>
      <w:r w:rsidR="00ED0BEF" w:rsidRPr="00EB5D6A">
        <w:rPr>
          <w:rFonts w:ascii="Simplified Arabic" w:eastAsiaTheme="minorHAnsi" w:hAnsi="Simplified Arabic" w:cs="Simplified Arabic"/>
          <w:rtl/>
          <w:lang w:val="fr-FR" w:bidi="ar-SA"/>
        </w:rPr>
        <w:t>....................................................</w:t>
      </w:r>
    </w:p>
    <w:p w:rsidR="00B3038C" w:rsidRPr="005B633E" w:rsidRDefault="00114F9E" w:rsidP="00ED0BEF">
      <w:pPr>
        <w:tabs>
          <w:tab w:val="left" w:pos="1274"/>
        </w:tabs>
        <w:spacing w:line="276" w:lineRule="auto"/>
        <w:ind w:left="850" w:hanging="850"/>
        <w:jc w:val="both"/>
        <w:rPr>
          <w:rFonts w:ascii="Simplified Arabic" w:eastAsiaTheme="minorHAnsi" w:hAnsi="Simplified Arabic" w:cs="Simplified Arabic"/>
          <w:sz w:val="26"/>
          <w:szCs w:val="26"/>
          <w:rtl/>
          <w:lang w:val="fr-FR" w:bidi="ar-SA"/>
        </w:rPr>
      </w:pPr>
      <w:proofErr w:type="spellStart"/>
      <w:r w:rsidRPr="005B633E">
        <w:rPr>
          <w:rFonts w:ascii="Simplified Arabic" w:eastAsiaTheme="minorHAnsi" w:hAnsi="Simplified Arabic" w:cs="Simplified Arabic"/>
          <w:sz w:val="26"/>
          <w:szCs w:val="26"/>
          <w:rtl/>
          <w:lang w:val="fr-FR" w:bidi="ar-SA"/>
        </w:rPr>
        <w:t>إبتداء</w:t>
      </w:r>
      <w:proofErr w:type="spellEnd"/>
      <w:r w:rsidRPr="005B633E">
        <w:rPr>
          <w:rFonts w:ascii="Simplified Arabic" w:eastAsiaTheme="minorHAnsi" w:hAnsi="Simplified Arabic" w:cs="Simplified Arabic"/>
          <w:sz w:val="26"/>
          <w:szCs w:val="26"/>
          <w:rtl/>
          <w:lang w:val="fr-FR" w:bidi="ar-SA"/>
        </w:rPr>
        <w:t xml:space="preserve"> من</w:t>
      </w:r>
      <w:r w:rsidR="00B352B7" w:rsidRPr="005B633E">
        <w:rPr>
          <w:rFonts w:ascii="Simplified Arabic" w:eastAsiaTheme="minorHAnsi" w:hAnsi="Simplified Arabic" w:cs="Simplified Arabic"/>
          <w:sz w:val="26"/>
          <w:szCs w:val="26"/>
          <w:rtl/>
          <w:lang w:val="fr-FR" w:bidi="ar-SA"/>
        </w:rPr>
        <w:t>:</w:t>
      </w:r>
      <w:r w:rsidRPr="005B633E">
        <w:rPr>
          <w:rFonts w:ascii="Simplified Arabic" w:eastAsiaTheme="minorHAnsi" w:hAnsi="Simplified Arabic" w:cs="Simplified Arabic"/>
          <w:sz w:val="26"/>
          <w:szCs w:val="26"/>
          <w:rtl/>
          <w:lang w:val="fr-FR" w:bidi="ar-SA"/>
        </w:rPr>
        <w:t xml:space="preserve"> </w:t>
      </w:r>
      <w:r w:rsidR="00ED0BEF" w:rsidRPr="00EB5D6A">
        <w:rPr>
          <w:rFonts w:ascii="Simplified Arabic" w:eastAsiaTheme="minorHAnsi" w:hAnsi="Simplified Arabic" w:cs="Simplified Arabic"/>
          <w:rtl/>
          <w:lang w:val="fr-FR" w:bidi="ar-SA"/>
        </w:rPr>
        <w:t>.....................................................</w:t>
      </w:r>
    </w:p>
    <w:p w:rsidR="00B3038C" w:rsidRPr="00EB5D6A" w:rsidRDefault="00B3038C" w:rsidP="00B3038C">
      <w:pPr>
        <w:spacing w:line="276" w:lineRule="auto"/>
        <w:jc w:val="both"/>
        <w:rPr>
          <w:rFonts w:ascii="Simplified Arabic" w:eastAsiaTheme="minorHAnsi" w:hAnsi="Simplified Arabic" w:cs="Simplified Arabic"/>
          <w:b/>
          <w:bCs/>
          <w:sz w:val="16"/>
          <w:szCs w:val="16"/>
          <w:rtl/>
          <w:lang w:val="fr-FR" w:bidi="ar-SA"/>
        </w:rPr>
      </w:pPr>
    </w:p>
    <w:p w:rsidR="005B633E" w:rsidRDefault="00D76670" w:rsidP="005B633E">
      <w:pPr>
        <w:spacing w:line="276" w:lineRule="auto"/>
        <w:ind w:left="850" w:hanging="850"/>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b/>
          <w:bCs/>
          <w:sz w:val="26"/>
          <w:szCs w:val="26"/>
          <w:u w:val="single"/>
          <w:rtl/>
          <w:lang w:val="fr-FR" w:bidi="ar-SA"/>
        </w:rPr>
        <w:t>المادة 2 :</w:t>
      </w:r>
      <w:r w:rsidR="00114F9E" w:rsidRPr="005B633E">
        <w:rPr>
          <w:rFonts w:ascii="Simplified Arabic" w:eastAsiaTheme="minorHAnsi" w:hAnsi="Simplified Arabic" w:cs="Simplified Arabic"/>
          <w:b/>
          <w:bCs/>
          <w:sz w:val="26"/>
          <w:szCs w:val="26"/>
          <w:rtl/>
          <w:lang w:val="fr-FR" w:bidi="ar-SA"/>
        </w:rPr>
        <w:t xml:space="preserve"> </w:t>
      </w:r>
      <w:r w:rsidR="00114F9E" w:rsidRPr="005B633E">
        <w:rPr>
          <w:rFonts w:ascii="Simplified Arabic" w:eastAsiaTheme="minorHAnsi" w:hAnsi="Simplified Arabic" w:cs="Simplified Arabic"/>
          <w:sz w:val="26"/>
          <w:szCs w:val="26"/>
          <w:rtl/>
          <w:lang w:val="fr-FR"/>
        </w:rPr>
        <w:t xml:space="preserve">تندرج هذه </w:t>
      </w:r>
      <w:proofErr w:type="spellStart"/>
      <w:r w:rsidR="00114F9E" w:rsidRPr="005B633E">
        <w:rPr>
          <w:rFonts w:ascii="Simplified Arabic" w:eastAsiaTheme="minorHAnsi" w:hAnsi="Simplified Arabic" w:cs="Simplified Arabic"/>
          <w:sz w:val="26"/>
          <w:szCs w:val="26"/>
          <w:rtl/>
          <w:lang w:val="fr-FR"/>
        </w:rPr>
        <w:t>الإتفاقية</w:t>
      </w:r>
      <w:proofErr w:type="spellEnd"/>
      <w:r w:rsidR="00114F9E" w:rsidRPr="005B633E">
        <w:rPr>
          <w:rFonts w:ascii="Simplified Arabic" w:eastAsiaTheme="minorHAnsi" w:hAnsi="Simplified Arabic" w:cs="Simplified Arabic"/>
          <w:sz w:val="26"/>
          <w:szCs w:val="26"/>
          <w:rtl/>
          <w:lang w:val="fr-FR"/>
        </w:rPr>
        <w:t xml:space="preserve"> في إطار وضع حيز التنفيذ التكوي</w:t>
      </w:r>
      <w:r w:rsidR="005F3D72" w:rsidRPr="005B633E">
        <w:rPr>
          <w:rFonts w:ascii="Simplified Arabic" w:eastAsiaTheme="minorHAnsi" w:hAnsi="Simplified Arabic" w:cs="Simplified Arabic"/>
          <w:sz w:val="26"/>
          <w:szCs w:val="26"/>
          <w:rtl/>
          <w:lang w:val="fr-FR"/>
        </w:rPr>
        <w:t>ن التكميلي المحدد بموجب الأحكام</w:t>
      </w:r>
      <w:r w:rsidR="005B633E">
        <w:rPr>
          <w:rFonts w:ascii="Simplified Arabic" w:eastAsiaTheme="minorHAnsi" w:hAnsi="Simplified Arabic" w:cs="Simplified Arabic" w:hint="cs"/>
          <w:sz w:val="26"/>
          <w:szCs w:val="26"/>
          <w:rtl/>
          <w:lang w:val="fr-FR"/>
        </w:rPr>
        <w:t xml:space="preserve"> </w:t>
      </w:r>
      <w:r w:rsidR="005B633E">
        <w:rPr>
          <w:rFonts w:ascii="Simplified Arabic" w:eastAsiaTheme="minorHAnsi" w:hAnsi="Simplified Arabic" w:cs="Simplified Arabic"/>
          <w:sz w:val="26"/>
          <w:szCs w:val="26"/>
          <w:rtl/>
          <w:lang w:val="fr-FR"/>
        </w:rPr>
        <w:t>التشريعية والتنظيمية</w:t>
      </w:r>
    </w:p>
    <w:p w:rsidR="00D76670" w:rsidRPr="005B633E" w:rsidRDefault="00114F9E" w:rsidP="005B633E">
      <w:pPr>
        <w:spacing w:line="276" w:lineRule="auto"/>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sz w:val="26"/>
          <w:szCs w:val="26"/>
          <w:rtl/>
          <w:lang w:val="fr-FR"/>
        </w:rPr>
        <w:t xml:space="preserve">السارية المفعول، لا سيما: </w:t>
      </w:r>
    </w:p>
    <w:p w:rsidR="00114F9E" w:rsidRPr="005B633E" w:rsidRDefault="00114F9E" w:rsidP="00242579">
      <w:pPr>
        <w:pStyle w:val="Paragraphedeliste"/>
        <w:numPr>
          <w:ilvl w:val="0"/>
          <w:numId w:val="19"/>
        </w:numPr>
        <w:spacing w:line="276" w:lineRule="auto"/>
        <w:ind w:left="282" w:hanging="283"/>
        <w:jc w:val="both"/>
        <w:rPr>
          <w:rFonts w:ascii="Simplified Arabic" w:eastAsiaTheme="minorHAnsi" w:hAnsi="Simplified Arabic" w:cs="Simplified Arabic"/>
          <w:sz w:val="26"/>
          <w:szCs w:val="26"/>
          <w:lang w:val="fr-FR" w:bidi="ar-SA"/>
        </w:rPr>
      </w:pPr>
      <w:r w:rsidRPr="005B633E">
        <w:rPr>
          <w:rFonts w:ascii="Simplified Arabic" w:eastAsiaTheme="minorHAnsi" w:hAnsi="Simplified Arabic" w:cs="Simplified Arabic"/>
          <w:sz w:val="26"/>
          <w:szCs w:val="26"/>
          <w:rtl/>
          <w:lang w:val="fr-FR" w:bidi="ar-SA"/>
        </w:rPr>
        <w:t xml:space="preserve">الأمر رقم 06-03  المؤرخ في 15 </w:t>
      </w:r>
      <w:proofErr w:type="spellStart"/>
      <w:r w:rsidRPr="005B633E">
        <w:rPr>
          <w:rFonts w:ascii="Simplified Arabic" w:eastAsiaTheme="minorHAnsi" w:hAnsi="Simplified Arabic" w:cs="Simplified Arabic"/>
          <w:sz w:val="26"/>
          <w:szCs w:val="26"/>
          <w:rtl/>
          <w:lang w:val="fr-FR" w:bidi="ar-SA"/>
        </w:rPr>
        <w:t>جويلية</w:t>
      </w:r>
      <w:proofErr w:type="spellEnd"/>
      <w:r w:rsidRPr="005B633E">
        <w:rPr>
          <w:rFonts w:ascii="Simplified Arabic" w:eastAsiaTheme="minorHAnsi" w:hAnsi="Simplified Arabic" w:cs="Simplified Arabic"/>
          <w:sz w:val="26"/>
          <w:szCs w:val="26"/>
          <w:rtl/>
          <w:lang w:val="fr-FR" w:bidi="ar-SA"/>
        </w:rPr>
        <w:t xml:space="preserve"> 2006 المتضمن القانون الأساسي العام للوظيفة العمومية، لا سيما المادة 109 منه،</w:t>
      </w:r>
    </w:p>
    <w:p w:rsidR="00C86054" w:rsidRPr="005B633E" w:rsidRDefault="00C86054" w:rsidP="00242579">
      <w:pPr>
        <w:pStyle w:val="Paragraphedeliste"/>
        <w:numPr>
          <w:ilvl w:val="0"/>
          <w:numId w:val="19"/>
        </w:numPr>
        <w:spacing w:line="276" w:lineRule="auto"/>
        <w:ind w:left="282" w:hanging="283"/>
        <w:jc w:val="both"/>
        <w:rPr>
          <w:rFonts w:ascii="Simplified Arabic" w:eastAsiaTheme="minorHAnsi" w:hAnsi="Simplified Arabic" w:cs="Simplified Arabic"/>
          <w:sz w:val="26"/>
          <w:szCs w:val="26"/>
          <w:lang w:val="fr-FR" w:bidi="ar-SA"/>
        </w:rPr>
      </w:pPr>
      <w:r w:rsidRPr="005B633E">
        <w:rPr>
          <w:rFonts w:ascii="Simplified Arabic" w:eastAsiaTheme="minorHAnsi" w:hAnsi="Simplified Arabic" w:cs="Simplified Arabic" w:hint="cs"/>
          <w:sz w:val="26"/>
          <w:szCs w:val="26"/>
          <w:rtl/>
          <w:lang w:val="fr-FR" w:bidi="ar-SA"/>
        </w:rPr>
        <w:t xml:space="preserve">المرسوم رقم 88-84 المؤرخ في </w:t>
      </w:r>
      <w:r w:rsidR="00242579" w:rsidRPr="005B633E">
        <w:rPr>
          <w:rFonts w:ascii="Simplified Arabic" w:eastAsiaTheme="minorHAnsi" w:hAnsi="Simplified Arabic" w:cs="Simplified Arabic" w:hint="cs"/>
          <w:sz w:val="26"/>
          <w:szCs w:val="26"/>
          <w:rtl/>
          <w:lang w:val="fr-FR" w:bidi="ar-SA"/>
        </w:rPr>
        <w:t xml:space="preserve">12 </w:t>
      </w:r>
      <w:proofErr w:type="spellStart"/>
      <w:r w:rsidR="00242579" w:rsidRPr="005B633E">
        <w:rPr>
          <w:rFonts w:ascii="Simplified Arabic" w:eastAsiaTheme="minorHAnsi" w:hAnsi="Simplified Arabic" w:cs="Simplified Arabic" w:hint="cs"/>
          <w:sz w:val="26"/>
          <w:szCs w:val="26"/>
          <w:rtl/>
          <w:lang w:val="fr-FR" w:bidi="ar-SA"/>
        </w:rPr>
        <w:t>أفريل</w:t>
      </w:r>
      <w:proofErr w:type="spellEnd"/>
      <w:r w:rsidR="00242579" w:rsidRPr="005B633E">
        <w:rPr>
          <w:rFonts w:ascii="Simplified Arabic" w:eastAsiaTheme="minorHAnsi" w:hAnsi="Simplified Arabic" w:cs="Simplified Arabic" w:hint="cs"/>
          <w:sz w:val="26"/>
          <w:szCs w:val="26"/>
          <w:rtl/>
          <w:lang w:val="fr-FR" w:bidi="ar-SA"/>
        </w:rPr>
        <w:t xml:space="preserve"> 1988 الذي يغير تسمية مدرسة تكوين إطارات الشباب في تقصرين فيجعلها المعهد الوطني للتكوين العالي لإطارات الشباب في تقصرين ، المتمم،</w:t>
      </w:r>
    </w:p>
    <w:p w:rsidR="00242579" w:rsidRPr="005B633E" w:rsidRDefault="00114F9E" w:rsidP="005B633E">
      <w:pPr>
        <w:pStyle w:val="Paragraphedeliste"/>
        <w:numPr>
          <w:ilvl w:val="0"/>
          <w:numId w:val="19"/>
        </w:numPr>
        <w:spacing w:line="276" w:lineRule="auto"/>
        <w:ind w:left="282" w:hanging="283"/>
        <w:jc w:val="both"/>
        <w:rPr>
          <w:rFonts w:ascii="Simplified Arabic" w:eastAsiaTheme="minorHAnsi" w:hAnsi="Simplified Arabic" w:cs="Simplified Arabic"/>
          <w:sz w:val="26"/>
          <w:szCs w:val="26"/>
          <w:lang w:val="fr-FR" w:bidi="ar-SA"/>
        </w:rPr>
      </w:pPr>
      <w:r w:rsidRPr="005B633E">
        <w:rPr>
          <w:rFonts w:ascii="Simplified Arabic" w:eastAsiaTheme="minorHAnsi" w:hAnsi="Simplified Arabic" w:cs="Simplified Arabic"/>
          <w:sz w:val="26"/>
          <w:szCs w:val="26"/>
          <w:rtl/>
          <w:lang w:val="fr-FR" w:bidi="ar-SA"/>
        </w:rPr>
        <w:t xml:space="preserve">المرسوم التنفيذي رقم 10-07 المؤرخ في 07 يناير 2010 المتضمن القانون الأساسي الخاص بالموظفين المنتمين للأسلاك الخاصة بالإدارة المكلفة بالشباب </w:t>
      </w:r>
      <w:proofErr w:type="gramStart"/>
      <w:r w:rsidRPr="005B633E">
        <w:rPr>
          <w:rFonts w:ascii="Simplified Arabic" w:eastAsiaTheme="minorHAnsi" w:hAnsi="Simplified Arabic" w:cs="Simplified Arabic"/>
          <w:sz w:val="26"/>
          <w:szCs w:val="26"/>
          <w:rtl/>
          <w:lang w:val="fr-FR" w:bidi="ar-SA"/>
        </w:rPr>
        <w:t>والرياضة</w:t>
      </w:r>
      <w:proofErr w:type="gramEnd"/>
      <w:r w:rsidRPr="005B633E">
        <w:rPr>
          <w:rFonts w:ascii="Simplified Arabic" w:eastAsiaTheme="minorHAnsi" w:hAnsi="Simplified Arabic" w:cs="Simplified Arabic"/>
          <w:sz w:val="26"/>
          <w:szCs w:val="26"/>
          <w:rtl/>
          <w:lang w:val="fr-FR" w:bidi="ar-SA"/>
        </w:rPr>
        <w:t>،</w:t>
      </w:r>
    </w:p>
    <w:p w:rsidR="00242579" w:rsidRPr="005B633E" w:rsidRDefault="008C37F6" w:rsidP="00242579">
      <w:pPr>
        <w:pStyle w:val="Paragraphedeliste"/>
        <w:numPr>
          <w:ilvl w:val="0"/>
          <w:numId w:val="19"/>
        </w:numPr>
        <w:spacing w:line="276" w:lineRule="auto"/>
        <w:ind w:left="282" w:hanging="283"/>
        <w:jc w:val="both"/>
        <w:rPr>
          <w:rFonts w:ascii="Simplified Arabic" w:eastAsiaTheme="minorHAnsi" w:hAnsi="Simplified Arabic" w:cs="Simplified Arabic"/>
          <w:sz w:val="26"/>
          <w:szCs w:val="26"/>
          <w:lang w:val="fr-FR" w:bidi="ar-SA"/>
        </w:rPr>
      </w:pPr>
      <w:r w:rsidRPr="005B633E">
        <w:rPr>
          <w:rFonts w:ascii="Simplified Arabic" w:eastAsiaTheme="minorHAnsi" w:hAnsi="Simplified Arabic" w:cs="Simplified Arabic"/>
          <w:sz w:val="26"/>
          <w:szCs w:val="26"/>
          <w:rtl/>
          <w:lang w:val="fr-FR" w:bidi="ar-SA"/>
        </w:rPr>
        <w:t>القرار الوزاري المشترك المؤرخ في 17 نوفمبر 2016 يحدد كيفيات تنظيم دورة التكوين بعد الترقية إلى رتبة مفتش الشباب و الرياضة و محتوى برامجه</w:t>
      </w:r>
      <w:r w:rsidR="00114F9E" w:rsidRPr="005B633E">
        <w:rPr>
          <w:rFonts w:ascii="Simplified Arabic" w:eastAsiaTheme="minorHAnsi" w:hAnsi="Simplified Arabic" w:cs="Simplified Arabic"/>
          <w:sz w:val="26"/>
          <w:szCs w:val="26"/>
          <w:rtl/>
          <w:lang w:val="fr-FR" w:bidi="ar-SA"/>
        </w:rPr>
        <w:t>،</w:t>
      </w:r>
    </w:p>
    <w:p w:rsidR="005B633E" w:rsidRPr="005B633E" w:rsidRDefault="005B633E" w:rsidP="00242579">
      <w:pPr>
        <w:pStyle w:val="Paragraphedeliste"/>
        <w:numPr>
          <w:ilvl w:val="0"/>
          <w:numId w:val="19"/>
        </w:numPr>
        <w:spacing w:line="276" w:lineRule="auto"/>
        <w:ind w:left="282" w:hanging="283"/>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hint="cs"/>
          <w:sz w:val="26"/>
          <w:szCs w:val="26"/>
          <w:rtl/>
          <w:lang w:val="fr-FR" w:bidi="ar-SA"/>
        </w:rPr>
        <w:t>قرار وزاري مؤرخ في 29 مارس 2022 يحدد قائمة النشاطات والخدمات والأشغال التي يمكن أن تقوم بها المؤسسات العمومية ذات الطابع الإداري التابعة لوزارة الشباب والرياضة، زيادة على مهماتها الرئيسية، وكيفيات تخصيص العائدات الناتجة عنها،</w:t>
      </w:r>
    </w:p>
    <w:p w:rsidR="00531784" w:rsidRPr="00EB5D6A" w:rsidRDefault="00531784" w:rsidP="00C86054">
      <w:pPr>
        <w:ind w:left="850" w:hanging="850"/>
        <w:jc w:val="both"/>
        <w:rPr>
          <w:rFonts w:ascii="Simplified Arabic" w:eastAsiaTheme="minorHAnsi" w:hAnsi="Simplified Arabic" w:cs="Simplified Arabic"/>
          <w:b/>
          <w:bCs/>
          <w:sz w:val="16"/>
          <w:szCs w:val="16"/>
          <w:u w:val="single"/>
          <w:rtl/>
          <w:lang w:val="fr-FR" w:bidi="ar-SA"/>
        </w:rPr>
      </w:pPr>
    </w:p>
    <w:p w:rsidR="005B633E" w:rsidRDefault="00D76670" w:rsidP="005B633E">
      <w:pPr>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b/>
          <w:bCs/>
          <w:sz w:val="26"/>
          <w:szCs w:val="26"/>
          <w:u w:val="single"/>
          <w:rtl/>
          <w:lang w:val="fr-FR" w:bidi="ar-SA"/>
        </w:rPr>
        <w:t>المادة 3 :</w:t>
      </w:r>
      <w:r w:rsidRPr="005B633E">
        <w:rPr>
          <w:rFonts w:ascii="Simplified Arabic" w:eastAsiaTheme="minorHAnsi" w:hAnsi="Simplified Arabic" w:cs="Simplified Arabic"/>
          <w:sz w:val="26"/>
          <w:szCs w:val="26"/>
          <w:rtl/>
          <w:lang w:val="fr-FR" w:bidi="ar-SA"/>
        </w:rPr>
        <w:t xml:space="preserve"> </w:t>
      </w:r>
      <w:r w:rsidR="004D5DB8" w:rsidRPr="005B633E">
        <w:rPr>
          <w:rFonts w:ascii="Simplified Arabic" w:eastAsiaTheme="minorHAnsi" w:hAnsi="Simplified Arabic" w:cs="Simplified Arabic"/>
          <w:sz w:val="26"/>
          <w:szCs w:val="26"/>
          <w:rtl/>
          <w:lang w:val="fr-FR" w:bidi="ar-SA"/>
        </w:rPr>
        <w:t xml:space="preserve"> </w:t>
      </w:r>
      <w:r w:rsidR="001018BD" w:rsidRPr="005B633E">
        <w:rPr>
          <w:rFonts w:ascii="Simplified Arabic" w:eastAsiaTheme="minorHAnsi" w:hAnsi="Simplified Arabic" w:cs="Simplified Arabic"/>
          <w:sz w:val="26"/>
          <w:szCs w:val="26"/>
          <w:rtl/>
          <w:lang w:val="fr-FR" w:bidi="ar-SA"/>
        </w:rPr>
        <w:t xml:space="preserve">تهدف عملية التكوين المدرجة في إطار هذه </w:t>
      </w:r>
      <w:proofErr w:type="spellStart"/>
      <w:r w:rsidR="001018BD" w:rsidRPr="005B633E">
        <w:rPr>
          <w:rFonts w:ascii="Simplified Arabic" w:eastAsiaTheme="minorHAnsi" w:hAnsi="Simplified Arabic" w:cs="Simplified Arabic"/>
          <w:sz w:val="26"/>
          <w:szCs w:val="26"/>
          <w:rtl/>
          <w:lang w:val="fr-FR" w:bidi="ar-SA"/>
        </w:rPr>
        <w:t>الإتفاقية</w:t>
      </w:r>
      <w:proofErr w:type="spellEnd"/>
      <w:r w:rsidR="001018BD" w:rsidRPr="005B633E">
        <w:rPr>
          <w:rFonts w:ascii="Simplified Arabic" w:eastAsiaTheme="minorHAnsi" w:hAnsi="Simplified Arabic" w:cs="Simplified Arabic"/>
          <w:sz w:val="26"/>
          <w:szCs w:val="26"/>
          <w:rtl/>
          <w:lang w:val="fr-FR" w:bidi="ar-SA"/>
        </w:rPr>
        <w:t xml:space="preserve"> إ</w:t>
      </w:r>
      <w:r w:rsidR="005F3D72" w:rsidRPr="005B633E">
        <w:rPr>
          <w:rFonts w:ascii="Simplified Arabic" w:eastAsiaTheme="minorHAnsi" w:hAnsi="Simplified Arabic" w:cs="Simplified Arabic"/>
          <w:sz w:val="26"/>
          <w:szCs w:val="26"/>
          <w:rtl/>
          <w:lang w:val="fr-FR" w:bidi="ar-SA"/>
        </w:rPr>
        <w:t xml:space="preserve">لى </w:t>
      </w:r>
      <w:proofErr w:type="spellStart"/>
      <w:r w:rsidR="005F3D72" w:rsidRPr="005B633E">
        <w:rPr>
          <w:rFonts w:ascii="Simplified Arabic" w:eastAsiaTheme="minorHAnsi" w:hAnsi="Simplified Arabic" w:cs="Simplified Arabic"/>
          <w:sz w:val="26"/>
          <w:szCs w:val="26"/>
          <w:rtl/>
          <w:lang w:val="fr-FR" w:bidi="ar-SA"/>
        </w:rPr>
        <w:t>إستفادة</w:t>
      </w:r>
      <w:proofErr w:type="spellEnd"/>
      <w:r w:rsidR="005F3D72" w:rsidRPr="005B633E">
        <w:rPr>
          <w:rFonts w:ascii="Simplified Arabic" w:eastAsiaTheme="minorHAnsi" w:hAnsi="Simplified Arabic" w:cs="Simplified Arabic"/>
          <w:sz w:val="26"/>
          <w:szCs w:val="26"/>
          <w:rtl/>
          <w:lang w:val="fr-FR" w:bidi="ar-SA"/>
        </w:rPr>
        <w:t xml:space="preserve"> الموظفين المعنيين من</w:t>
      </w:r>
      <w:r w:rsidR="005B633E">
        <w:rPr>
          <w:rFonts w:ascii="Simplified Arabic" w:eastAsiaTheme="minorHAnsi" w:hAnsi="Simplified Arabic" w:cs="Simplified Arabic" w:hint="cs"/>
          <w:sz w:val="26"/>
          <w:szCs w:val="26"/>
          <w:rtl/>
          <w:lang w:val="fr-FR" w:bidi="ar-SA"/>
        </w:rPr>
        <w:t xml:space="preserve"> </w:t>
      </w:r>
      <w:r w:rsidR="001018BD" w:rsidRPr="005B633E">
        <w:rPr>
          <w:rFonts w:ascii="Simplified Arabic" w:eastAsiaTheme="minorHAnsi" w:hAnsi="Simplified Arabic" w:cs="Simplified Arabic"/>
          <w:sz w:val="26"/>
          <w:szCs w:val="26"/>
          <w:rtl/>
          <w:lang w:val="fr-FR" w:bidi="ar-SA"/>
        </w:rPr>
        <w:t xml:space="preserve">رفع مستوى التأهيل </w:t>
      </w:r>
    </w:p>
    <w:p w:rsidR="005B633E" w:rsidRDefault="001018BD" w:rsidP="005B633E">
      <w:pPr>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sz w:val="26"/>
          <w:szCs w:val="26"/>
          <w:rtl/>
          <w:lang w:val="fr-FR" w:bidi="ar-SA"/>
        </w:rPr>
        <w:t xml:space="preserve">المهني </w:t>
      </w:r>
      <w:proofErr w:type="spellStart"/>
      <w:r w:rsidRPr="005B633E">
        <w:rPr>
          <w:rFonts w:ascii="Simplified Arabic" w:eastAsiaTheme="minorHAnsi" w:hAnsi="Simplified Arabic" w:cs="Simplified Arabic"/>
          <w:sz w:val="26"/>
          <w:szCs w:val="26"/>
          <w:rtl/>
          <w:lang w:val="fr-FR" w:bidi="ar-SA"/>
        </w:rPr>
        <w:t>وإعتماد</w:t>
      </w:r>
      <w:proofErr w:type="spellEnd"/>
      <w:r w:rsidRPr="005B633E">
        <w:rPr>
          <w:rFonts w:ascii="Simplified Arabic" w:eastAsiaTheme="minorHAnsi" w:hAnsi="Simplified Arabic" w:cs="Simplified Arabic"/>
          <w:sz w:val="26"/>
          <w:szCs w:val="26"/>
          <w:rtl/>
          <w:lang w:val="fr-FR" w:bidi="ar-SA"/>
        </w:rPr>
        <w:t xml:space="preserve"> المكتسبات  خلال التقييم النهائي لدورة التكوين على مستوى المعهد الوطني للتكوين العالي لإطارات </w:t>
      </w:r>
    </w:p>
    <w:p w:rsidR="00D76670" w:rsidRPr="005B633E" w:rsidRDefault="001018BD" w:rsidP="005B633E">
      <w:pPr>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sz w:val="26"/>
          <w:szCs w:val="26"/>
          <w:rtl/>
          <w:lang w:val="fr-FR" w:bidi="ar-SA"/>
        </w:rPr>
        <w:t xml:space="preserve">الشباب </w:t>
      </w:r>
      <w:proofErr w:type="gramStart"/>
      <w:r w:rsidRPr="005B633E">
        <w:rPr>
          <w:rFonts w:ascii="Simplified Arabic" w:eastAsiaTheme="minorHAnsi" w:hAnsi="Simplified Arabic" w:cs="Simplified Arabic"/>
          <w:sz w:val="26"/>
          <w:szCs w:val="26"/>
          <w:rtl/>
          <w:lang w:val="fr-FR" w:bidi="ar-SA"/>
        </w:rPr>
        <w:t>تقصرين</w:t>
      </w:r>
      <w:proofErr w:type="gramEnd"/>
      <w:r w:rsidR="00D76670" w:rsidRPr="005B633E">
        <w:rPr>
          <w:rFonts w:ascii="Simplified Arabic" w:eastAsiaTheme="minorHAnsi" w:hAnsi="Simplified Arabic" w:cs="Simplified Arabic"/>
          <w:sz w:val="26"/>
          <w:szCs w:val="26"/>
          <w:rtl/>
          <w:lang w:val="fr-FR" w:bidi="ar-SA"/>
        </w:rPr>
        <w:t>.</w:t>
      </w:r>
    </w:p>
    <w:p w:rsidR="00531784" w:rsidRPr="00EB5D6A" w:rsidRDefault="00531784" w:rsidP="00C86054">
      <w:pPr>
        <w:ind w:left="850" w:hanging="850"/>
        <w:jc w:val="both"/>
        <w:rPr>
          <w:rFonts w:ascii="Simplified Arabic" w:eastAsiaTheme="minorHAnsi" w:hAnsi="Simplified Arabic" w:cs="Simplified Arabic"/>
          <w:b/>
          <w:bCs/>
          <w:sz w:val="16"/>
          <w:szCs w:val="16"/>
          <w:u w:val="single"/>
          <w:rtl/>
          <w:lang w:val="fr-FR" w:bidi="ar-SA"/>
        </w:rPr>
      </w:pPr>
    </w:p>
    <w:p w:rsidR="005B633E" w:rsidRDefault="00D76670" w:rsidP="005B633E">
      <w:pPr>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b/>
          <w:bCs/>
          <w:sz w:val="26"/>
          <w:szCs w:val="26"/>
          <w:u w:val="single"/>
          <w:rtl/>
          <w:lang w:val="fr-FR" w:bidi="ar-SA"/>
        </w:rPr>
        <w:t>المادة 4 :</w:t>
      </w:r>
      <w:r w:rsidRPr="005B633E">
        <w:rPr>
          <w:rFonts w:ascii="Simplified Arabic" w:eastAsiaTheme="minorHAnsi" w:hAnsi="Simplified Arabic" w:cs="Simplified Arabic"/>
          <w:sz w:val="26"/>
          <w:szCs w:val="26"/>
          <w:rtl/>
          <w:lang w:val="fr-FR" w:bidi="ar-SA"/>
        </w:rPr>
        <w:t xml:space="preserve"> </w:t>
      </w:r>
      <w:r w:rsidR="004D5DB8" w:rsidRPr="005B633E">
        <w:rPr>
          <w:rFonts w:ascii="Simplified Arabic" w:eastAsiaTheme="minorHAnsi" w:hAnsi="Simplified Arabic" w:cs="Simplified Arabic"/>
          <w:b/>
          <w:bCs/>
          <w:sz w:val="26"/>
          <w:szCs w:val="26"/>
          <w:rtl/>
          <w:lang w:val="fr-FR" w:bidi="ar-SA"/>
        </w:rPr>
        <w:t xml:space="preserve"> </w:t>
      </w:r>
      <w:r w:rsidR="001018BD" w:rsidRPr="005B633E">
        <w:rPr>
          <w:rFonts w:ascii="Simplified Arabic" w:eastAsiaTheme="minorHAnsi" w:hAnsi="Simplified Arabic" w:cs="Simplified Arabic"/>
          <w:sz w:val="26"/>
          <w:szCs w:val="26"/>
          <w:rtl/>
          <w:lang w:val="fr-FR" w:bidi="ar-SA"/>
        </w:rPr>
        <w:t>ي</w:t>
      </w:r>
      <w:r w:rsidR="009F3E65" w:rsidRPr="005B633E">
        <w:rPr>
          <w:rFonts w:ascii="Simplified Arabic" w:eastAsiaTheme="minorHAnsi" w:hAnsi="Simplified Arabic" w:cs="Simplified Arabic"/>
          <w:sz w:val="26"/>
          <w:szCs w:val="26"/>
          <w:rtl/>
          <w:lang w:val="fr-FR" w:bidi="ar-SA"/>
        </w:rPr>
        <w:t>ح</w:t>
      </w:r>
      <w:r w:rsidR="008D586C" w:rsidRPr="005B633E">
        <w:rPr>
          <w:rFonts w:ascii="Simplified Arabic" w:eastAsiaTheme="minorHAnsi" w:hAnsi="Simplified Arabic" w:cs="Simplified Arabic"/>
          <w:sz w:val="26"/>
          <w:szCs w:val="26"/>
          <w:rtl/>
          <w:lang w:val="fr-FR" w:bidi="ar-SA"/>
        </w:rPr>
        <w:t xml:space="preserve">دد </w:t>
      </w:r>
      <w:r w:rsidR="001018BD" w:rsidRPr="005B633E">
        <w:rPr>
          <w:rFonts w:ascii="Simplified Arabic" w:eastAsiaTheme="minorHAnsi" w:hAnsi="Simplified Arabic" w:cs="Simplified Arabic"/>
          <w:sz w:val="26"/>
          <w:szCs w:val="26"/>
          <w:rtl/>
          <w:lang w:val="fr-FR" w:bidi="ar-SA"/>
        </w:rPr>
        <w:t>مضمون البرامج ومدة وكذا كيفيات تقييم الت</w:t>
      </w:r>
      <w:r w:rsidR="005F3D72" w:rsidRPr="005B633E">
        <w:rPr>
          <w:rFonts w:ascii="Simplified Arabic" w:eastAsiaTheme="minorHAnsi" w:hAnsi="Simplified Arabic" w:cs="Simplified Arabic"/>
          <w:sz w:val="26"/>
          <w:szCs w:val="26"/>
          <w:rtl/>
          <w:lang w:val="fr-FR" w:bidi="ar-SA"/>
        </w:rPr>
        <w:t>كوين وفقا لأحكام القرار الوزاري</w:t>
      </w:r>
      <w:r w:rsidR="005B633E">
        <w:rPr>
          <w:rFonts w:ascii="Simplified Arabic" w:eastAsiaTheme="minorHAnsi" w:hAnsi="Simplified Arabic" w:cs="Simplified Arabic" w:hint="cs"/>
          <w:sz w:val="26"/>
          <w:szCs w:val="26"/>
          <w:rtl/>
          <w:lang w:val="fr-FR" w:bidi="ar-SA"/>
        </w:rPr>
        <w:t xml:space="preserve"> </w:t>
      </w:r>
      <w:r w:rsidR="001018BD" w:rsidRPr="005B633E">
        <w:rPr>
          <w:rFonts w:ascii="Simplified Arabic" w:eastAsiaTheme="minorHAnsi" w:hAnsi="Simplified Arabic" w:cs="Simplified Arabic"/>
          <w:sz w:val="26"/>
          <w:szCs w:val="26"/>
          <w:rtl/>
          <w:lang w:val="fr-FR" w:bidi="ar-SA"/>
        </w:rPr>
        <w:t xml:space="preserve">المشترك المؤرخ </w:t>
      </w:r>
      <w:r w:rsidR="00B51D85" w:rsidRPr="005B633E">
        <w:rPr>
          <w:rFonts w:ascii="Simplified Arabic" w:eastAsiaTheme="minorHAnsi" w:hAnsi="Simplified Arabic" w:cs="Simplified Arabic"/>
          <w:sz w:val="26"/>
          <w:szCs w:val="26"/>
          <w:rtl/>
          <w:lang w:val="fr-FR" w:bidi="ar-SA"/>
        </w:rPr>
        <w:t xml:space="preserve">في 17 </w:t>
      </w:r>
    </w:p>
    <w:p w:rsidR="005B633E" w:rsidRDefault="00B51D85" w:rsidP="005B633E">
      <w:pPr>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sz w:val="26"/>
          <w:szCs w:val="26"/>
          <w:rtl/>
          <w:lang w:val="fr-FR" w:bidi="ar-SA"/>
        </w:rPr>
        <w:t>صفر عام 1438 الموافق 17 نوفمبر 2016</w:t>
      </w:r>
      <w:r w:rsidR="00C86054" w:rsidRPr="005B633E">
        <w:rPr>
          <w:rFonts w:ascii="Simplified Arabic" w:eastAsiaTheme="minorHAnsi" w:hAnsi="Simplified Arabic" w:cs="Simplified Arabic"/>
          <w:sz w:val="26"/>
          <w:szCs w:val="26"/>
          <w:rtl/>
          <w:lang w:val="fr-FR" w:bidi="ar-SA"/>
        </w:rPr>
        <w:t xml:space="preserve"> يحدد كيفيات تنظيم دورة التكوين</w:t>
      </w:r>
      <w:r w:rsidR="005B633E">
        <w:rPr>
          <w:rFonts w:ascii="Simplified Arabic" w:eastAsiaTheme="minorHAnsi" w:hAnsi="Simplified Arabic" w:cs="Simplified Arabic" w:hint="cs"/>
          <w:sz w:val="26"/>
          <w:szCs w:val="26"/>
          <w:rtl/>
          <w:lang w:val="fr-FR" w:bidi="ar-SA"/>
        </w:rPr>
        <w:t xml:space="preserve"> </w:t>
      </w:r>
      <w:r w:rsidRPr="005B633E">
        <w:rPr>
          <w:rFonts w:ascii="Simplified Arabic" w:eastAsiaTheme="minorHAnsi" w:hAnsi="Simplified Arabic" w:cs="Simplified Arabic"/>
          <w:sz w:val="26"/>
          <w:szCs w:val="26"/>
          <w:rtl/>
          <w:lang w:val="fr-FR" w:bidi="ar-SA"/>
        </w:rPr>
        <w:t xml:space="preserve">بعد الترقية إلى رتبة مفتش الشباب </w:t>
      </w:r>
    </w:p>
    <w:p w:rsidR="001742EE" w:rsidRPr="005B633E" w:rsidRDefault="00B51D85" w:rsidP="005B633E">
      <w:pPr>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sz w:val="26"/>
          <w:szCs w:val="26"/>
          <w:rtl/>
          <w:lang w:val="fr-FR" w:bidi="ar-SA"/>
        </w:rPr>
        <w:t>والرياضة و محتوى برامجه</w:t>
      </w:r>
      <w:r w:rsidR="001018BD" w:rsidRPr="005B633E">
        <w:rPr>
          <w:rFonts w:ascii="Simplified Arabic" w:eastAsiaTheme="minorHAnsi" w:hAnsi="Simplified Arabic" w:cs="Simplified Arabic"/>
          <w:sz w:val="26"/>
          <w:szCs w:val="26"/>
          <w:rtl/>
          <w:lang w:val="fr-FR" w:bidi="ar-SA"/>
        </w:rPr>
        <w:t>.</w:t>
      </w:r>
    </w:p>
    <w:p w:rsidR="00531784" w:rsidRPr="005B633E" w:rsidRDefault="00531784" w:rsidP="00B352B7">
      <w:pPr>
        <w:spacing w:line="276" w:lineRule="auto"/>
        <w:jc w:val="both"/>
        <w:rPr>
          <w:rFonts w:ascii="Simplified Arabic" w:eastAsiaTheme="minorHAnsi" w:hAnsi="Simplified Arabic" w:cs="Simplified Arabic"/>
          <w:b/>
          <w:bCs/>
          <w:sz w:val="16"/>
          <w:szCs w:val="16"/>
          <w:u w:val="single"/>
          <w:rtl/>
          <w:lang w:val="fr-FR" w:bidi="ar-SA"/>
        </w:rPr>
      </w:pPr>
    </w:p>
    <w:p w:rsidR="005B633E" w:rsidRDefault="00D76670" w:rsidP="005B633E">
      <w:pPr>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b/>
          <w:bCs/>
          <w:sz w:val="26"/>
          <w:szCs w:val="26"/>
          <w:u w:val="single"/>
          <w:rtl/>
          <w:lang w:val="fr-FR" w:bidi="ar-SA"/>
        </w:rPr>
        <w:t xml:space="preserve">المادة </w:t>
      </w:r>
      <w:proofErr w:type="gramStart"/>
      <w:r w:rsidRPr="005B633E">
        <w:rPr>
          <w:rFonts w:ascii="Simplified Arabic" w:eastAsiaTheme="minorHAnsi" w:hAnsi="Simplified Arabic" w:cs="Simplified Arabic"/>
          <w:b/>
          <w:bCs/>
          <w:sz w:val="26"/>
          <w:szCs w:val="26"/>
          <w:u w:val="single"/>
          <w:rtl/>
          <w:lang w:val="fr-FR" w:bidi="ar-SA"/>
        </w:rPr>
        <w:t>5 :</w:t>
      </w:r>
      <w:proofErr w:type="gramEnd"/>
      <w:r w:rsidRPr="005B633E">
        <w:rPr>
          <w:rFonts w:ascii="Simplified Arabic" w:eastAsiaTheme="minorHAnsi" w:hAnsi="Simplified Arabic" w:cs="Simplified Arabic"/>
          <w:sz w:val="26"/>
          <w:szCs w:val="26"/>
          <w:rtl/>
          <w:lang w:val="fr-FR" w:bidi="ar-SA"/>
        </w:rPr>
        <w:t xml:space="preserve"> </w:t>
      </w:r>
      <w:r w:rsidR="001018BD" w:rsidRPr="005B633E">
        <w:rPr>
          <w:rFonts w:ascii="Simplified Arabic" w:eastAsiaTheme="minorHAnsi" w:hAnsi="Simplified Arabic" w:cs="Simplified Arabic"/>
          <w:sz w:val="26"/>
          <w:szCs w:val="26"/>
          <w:rtl/>
          <w:lang w:val="fr-FR" w:bidi="ar-SA"/>
        </w:rPr>
        <w:t>تشمل برامج التكوين دروس نظرية</w:t>
      </w:r>
      <w:r w:rsidR="00206F0B" w:rsidRPr="005B633E">
        <w:rPr>
          <w:rFonts w:ascii="Simplified Arabic" w:eastAsiaTheme="minorHAnsi" w:hAnsi="Simplified Arabic" w:cs="Simplified Arabic"/>
          <w:sz w:val="26"/>
          <w:szCs w:val="26"/>
          <w:rtl/>
          <w:lang w:val="fr-FR" w:bidi="ar-SA"/>
        </w:rPr>
        <w:t>، محاضرات،</w:t>
      </w:r>
      <w:r w:rsidR="001018BD" w:rsidRPr="005B633E">
        <w:rPr>
          <w:rFonts w:ascii="Simplified Arabic" w:eastAsiaTheme="minorHAnsi" w:hAnsi="Simplified Arabic" w:cs="Simplified Arabic"/>
          <w:sz w:val="26"/>
          <w:szCs w:val="26"/>
          <w:rtl/>
          <w:lang w:val="fr-FR" w:bidi="ar-SA"/>
        </w:rPr>
        <w:t xml:space="preserve"> وترب</w:t>
      </w:r>
      <w:r w:rsidR="005F3D72" w:rsidRPr="005B633E">
        <w:rPr>
          <w:rFonts w:ascii="Simplified Arabic" w:eastAsiaTheme="minorHAnsi" w:hAnsi="Simplified Arabic" w:cs="Simplified Arabic"/>
          <w:sz w:val="26"/>
          <w:szCs w:val="26"/>
          <w:rtl/>
          <w:lang w:val="fr-FR" w:bidi="ar-SA"/>
        </w:rPr>
        <w:t>ص تطبيقي</w:t>
      </w:r>
      <w:r w:rsidR="00206F0B" w:rsidRPr="005B633E">
        <w:rPr>
          <w:rFonts w:ascii="Simplified Arabic" w:eastAsiaTheme="minorHAnsi" w:hAnsi="Simplified Arabic" w:cs="Simplified Arabic"/>
          <w:sz w:val="26"/>
          <w:szCs w:val="26"/>
          <w:rtl/>
          <w:lang w:val="fr-FR" w:bidi="ar-SA"/>
        </w:rPr>
        <w:t xml:space="preserve"> مدته 3أشهر</w:t>
      </w:r>
      <w:r w:rsidR="005F3D72" w:rsidRPr="005B633E">
        <w:rPr>
          <w:rFonts w:ascii="Simplified Arabic" w:eastAsiaTheme="minorHAnsi" w:hAnsi="Simplified Arabic" w:cs="Simplified Arabic"/>
          <w:sz w:val="26"/>
          <w:szCs w:val="26"/>
          <w:rtl/>
          <w:lang w:val="fr-FR" w:bidi="ar-SA"/>
        </w:rPr>
        <w:t>، يعد على إثره</w:t>
      </w:r>
      <w:r w:rsidR="00206F0B" w:rsidRPr="005B633E">
        <w:rPr>
          <w:rFonts w:ascii="Simplified Arabic" w:eastAsiaTheme="minorHAnsi" w:hAnsi="Simplified Arabic" w:cs="Simplified Arabic"/>
          <w:sz w:val="26"/>
          <w:szCs w:val="26"/>
          <w:rtl/>
          <w:lang w:val="fr-FR" w:bidi="ar-SA"/>
        </w:rPr>
        <w:t xml:space="preserve"> </w:t>
      </w:r>
      <w:r w:rsidR="005F3D72" w:rsidRPr="005B633E">
        <w:rPr>
          <w:rFonts w:ascii="Simplified Arabic" w:eastAsiaTheme="minorHAnsi" w:hAnsi="Simplified Arabic" w:cs="Simplified Arabic"/>
          <w:sz w:val="26"/>
          <w:szCs w:val="26"/>
          <w:rtl/>
          <w:lang w:val="fr-FR" w:bidi="ar-SA"/>
        </w:rPr>
        <w:t>الموظفون</w:t>
      </w:r>
      <w:r w:rsidR="00206F0B" w:rsidRPr="005B633E">
        <w:rPr>
          <w:rFonts w:ascii="Simplified Arabic" w:eastAsiaTheme="minorHAnsi" w:hAnsi="Simplified Arabic" w:cs="Simplified Arabic"/>
          <w:sz w:val="26"/>
          <w:szCs w:val="26"/>
          <w:rtl/>
          <w:lang w:val="fr-FR" w:bidi="ar-SA"/>
        </w:rPr>
        <w:t xml:space="preserve"> </w:t>
      </w:r>
    </w:p>
    <w:p w:rsidR="005B633E" w:rsidRDefault="001018BD" w:rsidP="005B633E">
      <w:pPr>
        <w:spacing w:line="276" w:lineRule="auto"/>
        <w:ind w:left="850" w:hanging="850"/>
        <w:jc w:val="both"/>
        <w:rPr>
          <w:rFonts w:ascii="Simplified Arabic" w:eastAsiaTheme="minorHAnsi" w:hAnsi="Simplified Arabic" w:cs="Simplified Arabic"/>
          <w:sz w:val="26"/>
          <w:szCs w:val="26"/>
          <w:rtl/>
          <w:lang w:val="fr-FR" w:bidi="ar-SA"/>
        </w:rPr>
      </w:pPr>
      <w:proofErr w:type="gramStart"/>
      <w:r w:rsidRPr="005B633E">
        <w:rPr>
          <w:rFonts w:ascii="Simplified Arabic" w:eastAsiaTheme="minorHAnsi" w:hAnsi="Simplified Arabic" w:cs="Simplified Arabic"/>
          <w:sz w:val="26"/>
          <w:szCs w:val="26"/>
          <w:rtl/>
          <w:lang w:val="fr-FR" w:bidi="ar-SA"/>
        </w:rPr>
        <w:t>المعنيون</w:t>
      </w:r>
      <w:proofErr w:type="gramEnd"/>
      <w:r w:rsidRPr="005B633E">
        <w:rPr>
          <w:rFonts w:ascii="Simplified Arabic" w:eastAsiaTheme="minorHAnsi" w:hAnsi="Simplified Arabic" w:cs="Simplified Arabic"/>
          <w:sz w:val="26"/>
          <w:szCs w:val="26"/>
          <w:rtl/>
          <w:lang w:val="fr-FR" w:bidi="ar-SA"/>
        </w:rPr>
        <w:t xml:space="preserve"> تقرير نهاية التربص كما </w:t>
      </w:r>
      <w:r w:rsidR="00206F0B" w:rsidRPr="005B633E">
        <w:rPr>
          <w:rFonts w:ascii="Simplified Arabic" w:eastAsiaTheme="minorHAnsi" w:hAnsi="Simplified Arabic" w:cs="Simplified Arabic"/>
          <w:sz w:val="26"/>
          <w:szCs w:val="26"/>
          <w:rtl/>
          <w:lang w:val="fr-FR" w:bidi="ar-SA"/>
        </w:rPr>
        <w:t xml:space="preserve">يتعين </w:t>
      </w:r>
      <w:r w:rsidR="004452FB" w:rsidRPr="005B633E">
        <w:rPr>
          <w:rFonts w:ascii="Simplified Arabic" w:eastAsiaTheme="minorHAnsi" w:hAnsi="Simplified Arabic" w:cs="Simplified Arabic"/>
          <w:sz w:val="26"/>
          <w:szCs w:val="26"/>
          <w:rtl/>
          <w:lang w:val="fr-FR" w:bidi="ar-SA"/>
        </w:rPr>
        <w:t xml:space="preserve">عليهم </w:t>
      </w:r>
      <w:r w:rsidRPr="005B633E">
        <w:rPr>
          <w:rFonts w:ascii="Simplified Arabic" w:eastAsiaTheme="minorHAnsi" w:hAnsi="Simplified Arabic" w:cs="Simplified Arabic"/>
          <w:sz w:val="26"/>
          <w:szCs w:val="26"/>
          <w:rtl/>
          <w:lang w:val="fr-FR" w:bidi="ar-SA"/>
        </w:rPr>
        <w:t>إعداد ومناقشة م</w:t>
      </w:r>
      <w:r w:rsidR="00206F0B" w:rsidRPr="005B633E">
        <w:rPr>
          <w:rFonts w:ascii="Simplified Arabic" w:eastAsiaTheme="minorHAnsi" w:hAnsi="Simplified Arabic" w:cs="Simplified Arabic"/>
          <w:sz w:val="26"/>
          <w:szCs w:val="26"/>
          <w:rtl/>
          <w:lang w:val="fr-FR" w:bidi="ar-SA"/>
        </w:rPr>
        <w:t>ذكرة نهاية التكوين حول</w:t>
      </w:r>
      <w:r w:rsidR="004452FB" w:rsidRPr="005B633E">
        <w:rPr>
          <w:rFonts w:ascii="Simplified Arabic" w:eastAsiaTheme="minorHAnsi" w:hAnsi="Simplified Arabic" w:cs="Simplified Arabic"/>
          <w:sz w:val="26"/>
          <w:szCs w:val="26"/>
          <w:rtl/>
          <w:lang w:val="fr-FR" w:bidi="ar-SA"/>
        </w:rPr>
        <w:t xml:space="preserve"> </w:t>
      </w:r>
      <w:r w:rsidR="005F3D72" w:rsidRPr="005B633E">
        <w:rPr>
          <w:rFonts w:ascii="Simplified Arabic" w:eastAsiaTheme="minorHAnsi" w:hAnsi="Simplified Arabic" w:cs="Simplified Arabic"/>
          <w:sz w:val="26"/>
          <w:szCs w:val="26"/>
          <w:rtl/>
          <w:lang w:val="fr-FR" w:bidi="ar-SA"/>
        </w:rPr>
        <w:t>موضوع له</w:t>
      </w:r>
      <w:r w:rsidR="00206F0B" w:rsidRPr="005B633E">
        <w:rPr>
          <w:rFonts w:ascii="Simplified Arabic" w:eastAsiaTheme="minorHAnsi" w:hAnsi="Simplified Arabic" w:cs="Simplified Arabic"/>
          <w:sz w:val="26"/>
          <w:szCs w:val="26"/>
          <w:rtl/>
          <w:lang w:val="fr-FR" w:bidi="ar-SA"/>
        </w:rPr>
        <w:t xml:space="preserve"> </w:t>
      </w:r>
      <w:r w:rsidRPr="005B633E">
        <w:rPr>
          <w:rFonts w:ascii="Simplified Arabic" w:eastAsiaTheme="minorHAnsi" w:hAnsi="Simplified Arabic" w:cs="Simplified Arabic"/>
          <w:sz w:val="26"/>
          <w:szCs w:val="26"/>
          <w:rtl/>
          <w:lang w:val="fr-FR" w:bidi="ar-SA"/>
        </w:rPr>
        <w:t xml:space="preserve">صلة بالوحدات </w:t>
      </w:r>
    </w:p>
    <w:p w:rsidR="00D76670" w:rsidRPr="005B633E" w:rsidRDefault="001018BD" w:rsidP="005B633E">
      <w:pPr>
        <w:spacing w:line="276" w:lineRule="auto"/>
        <w:ind w:left="850" w:hanging="850"/>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sz w:val="26"/>
          <w:szCs w:val="26"/>
          <w:rtl/>
          <w:lang w:val="fr-FR" w:bidi="ar-SA"/>
        </w:rPr>
        <w:t>المدرسة والمقررة في البرنامج.</w:t>
      </w:r>
    </w:p>
    <w:p w:rsidR="00C86054" w:rsidRDefault="00C86054" w:rsidP="005B633E">
      <w:pPr>
        <w:spacing w:line="276" w:lineRule="auto"/>
        <w:jc w:val="both"/>
        <w:rPr>
          <w:rFonts w:ascii="Simplified Arabic" w:eastAsiaTheme="minorHAnsi" w:hAnsi="Simplified Arabic" w:cs="Simplified Arabic"/>
          <w:b/>
          <w:bCs/>
          <w:sz w:val="26"/>
          <w:szCs w:val="26"/>
          <w:u w:val="single"/>
          <w:rtl/>
          <w:lang w:val="fr-FR"/>
        </w:rPr>
      </w:pPr>
    </w:p>
    <w:p w:rsidR="00362F0F" w:rsidRPr="00362F0F" w:rsidRDefault="00362F0F" w:rsidP="005B633E">
      <w:pPr>
        <w:spacing w:line="276" w:lineRule="auto"/>
        <w:jc w:val="both"/>
        <w:rPr>
          <w:rFonts w:ascii="Simplified Arabic" w:eastAsiaTheme="minorHAnsi" w:hAnsi="Simplified Arabic" w:cs="Simplified Arabic"/>
          <w:b/>
          <w:bCs/>
          <w:sz w:val="16"/>
          <w:szCs w:val="16"/>
          <w:u w:val="single"/>
          <w:rtl/>
          <w:lang w:val="fr-FR"/>
        </w:rPr>
      </w:pPr>
    </w:p>
    <w:p w:rsidR="005B633E" w:rsidRDefault="00D76670" w:rsidP="005B633E">
      <w:pPr>
        <w:spacing w:line="276" w:lineRule="auto"/>
        <w:ind w:left="850" w:hanging="850"/>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b/>
          <w:bCs/>
          <w:sz w:val="26"/>
          <w:szCs w:val="26"/>
          <w:u w:val="single"/>
          <w:rtl/>
          <w:lang w:val="fr-FR"/>
        </w:rPr>
        <w:t>المادة 6 :</w:t>
      </w:r>
      <w:r w:rsidRPr="005B633E">
        <w:rPr>
          <w:rFonts w:ascii="Simplified Arabic" w:eastAsiaTheme="minorHAnsi" w:hAnsi="Simplified Arabic" w:cs="Simplified Arabic"/>
          <w:sz w:val="26"/>
          <w:szCs w:val="26"/>
          <w:rtl/>
          <w:lang w:val="fr-FR"/>
        </w:rPr>
        <w:t xml:space="preserve"> </w:t>
      </w:r>
      <w:r w:rsidR="001018BD" w:rsidRPr="005B633E">
        <w:rPr>
          <w:rFonts w:ascii="Simplified Arabic" w:eastAsiaTheme="minorHAnsi" w:hAnsi="Simplified Arabic" w:cs="Simplified Arabic"/>
          <w:sz w:val="26"/>
          <w:szCs w:val="26"/>
          <w:rtl/>
          <w:lang w:val="fr-FR"/>
        </w:rPr>
        <w:t xml:space="preserve"> يسلم المعهد </w:t>
      </w:r>
      <w:r w:rsidR="00C33BBC" w:rsidRPr="005B633E">
        <w:rPr>
          <w:rFonts w:ascii="Simplified Arabic" w:eastAsiaTheme="minorHAnsi" w:hAnsi="Simplified Arabic" w:cs="Simplified Arabic"/>
          <w:sz w:val="26"/>
          <w:szCs w:val="26"/>
          <w:rtl/>
          <w:lang w:val="fr-FR"/>
        </w:rPr>
        <w:t xml:space="preserve">لكل مشارك في دورة التكوين ملفات، وثائق بيداغوجية تعليمية عن المواضيع المتناولة في إطار </w:t>
      </w:r>
    </w:p>
    <w:p w:rsidR="00D76670" w:rsidRPr="005B633E" w:rsidRDefault="00C33BBC" w:rsidP="005B633E">
      <w:pPr>
        <w:spacing w:line="276" w:lineRule="auto"/>
        <w:ind w:left="850" w:hanging="850"/>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sz w:val="26"/>
          <w:szCs w:val="26"/>
          <w:rtl/>
          <w:lang w:val="fr-FR"/>
        </w:rPr>
        <w:t>التكوين.</w:t>
      </w:r>
    </w:p>
    <w:p w:rsidR="00531784" w:rsidRPr="00EB5D6A" w:rsidRDefault="00531784" w:rsidP="00B3038C">
      <w:pPr>
        <w:spacing w:line="276" w:lineRule="auto"/>
        <w:ind w:left="850" w:hanging="850"/>
        <w:jc w:val="both"/>
        <w:rPr>
          <w:rFonts w:ascii="Simplified Arabic" w:eastAsiaTheme="minorHAnsi" w:hAnsi="Simplified Arabic" w:cs="Simplified Arabic"/>
          <w:b/>
          <w:bCs/>
          <w:sz w:val="16"/>
          <w:szCs w:val="16"/>
          <w:u w:val="single"/>
          <w:rtl/>
          <w:lang w:val="fr-FR"/>
        </w:rPr>
      </w:pPr>
    </w:p>
    <w:p w:rsidR="00DC5D0D" w:rsidRDefault="00D76670" w:rsidP="00DC5D0D">
      <w:pPr>
        <w:spacing w:line="276" w:lineRule="auto"/>
        <w:ind w:left="850" w:hanging="850"/>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b/>
          <w:bCs/>
          <w:sz w:val="26"/>
          <w:szCs w:val="26"/>
          <w:u w:val="single"/>
          <w:rtl/>
          <w:lang w:val="fr-FR"/>
        </w:rPr>
        <w:t>المادة 7 :</w:t>
      </w:r>
      <w:r w:rsidRPr="005B633E">
        <w:rPr>
          <w:rFonts w:ascii="Simplified Arabic" w:eastAsiaTheme="minorHAnsi" w:hAnsi="Simplified Arabic" w:cs="Simplified Arabic"/>
          <w:sz w:val="26"/>
          <w:szCs w:val="26"/>
          <w:rtl/>
          <w:lang w:val="fr-FR"/>
        </w:rPr>
        <w:t xml:space="preserve"> </w:t>
      </w:r>
      <w:r w:rsidR="00C33BBC" w:rsidRPr="005B633E">
        <w:rPr>
          <w:rFonts w:ascii="Simplified Arabic" w:eastAsiaTheme="minorHAnsi" w:hAnsi="Simplified Arabic" w:cs="Simplified Arabic"/>
          <w:sz w:val="26"/>
          <w:szCs w:val="26"/>
          <w:rtl/>
          <w:lang w:val="fr-FR"/>
        </w:rPr>
        <w:t xml:space="preserve"> يتم تقييم المعارف حسب مبدأ المراقبة البيداغوجية المستمرة، و</w:t>
      </w:r>
      <w:r w:rsidR="00B3038C" w:rsidRPr="005B633E">
        <w:rPr>
          <w:rFonts w:ascii="Simplified Arabic" w:eastAsiaTheme="minorHAnsi" w:hAnsi="Simplified Arabic" w:cs="Simplified Arabic"/>
          <w:sz w:val="26"/>
          <w:szCs w:val="26"/>
          <w:rtl/>
          <w:lang w:val="fr-FR"/>
        </w:rPr>
        <w:t xml:space="preserve">تشمل </w:t>
      </w:r>
      <w:r w:rsidR="009A6E43" w:rsidRPr="005B633E">
        <w:rPr>
          <w:rFonts w:ascii="Simplified Arabic" w:eastAsiaTheme="minorHAnsi" w:hAnsi="Simplified Arabic" w:cs="Simplified Arabic"/>
          <w:sz w:val="26"/>
          <w:szCs w:val="26"/>
          <w:rtl/>
          <w:lang w:val="fr-FR"/>
        </w:rPr>
        <w:t>امتحانات</w:t>
      </w:r>
      <w:r w:rsidR="00B3038C" w:rsidRPr="005B633E">
        <w:rPr>
          <w:rFonts w:ascii="Simplified Arabic" w:eastAsiaTheme="minorHAnsi" w:hAnsi="Simplified Arabic" w:cs="Simplified Arabic"/>
          <w:sz w:val="26"/>
          <w:szCs w:val="26"/>
          <w:rtl/>
          <w:lang w:val="fr-FR"/>
        </w:rPr>
        <w:t xml:space="preserve"> دورية </w:t>
      </w:r>
      <w:r w:rsidR="00C33BBC" w:rsidRPr="005B633E">
        <w:rPr>
          <w:rFonts w:ascii="Simplified Arabic" w:eastAsiaTheme="minorHAnsi" w:hAnsi="Simplified Arabic" w:cs="Simplified Arabic"/>
          <w:sz w:val="26"/>
          <w:szCs w:val="26"/>
          <w:rtl/>
          <w:lang w:val="fr-FR"/>
        </w:rPr>
        <w:t>كما هو منصوص</w:t>
      </w:r>
      <w:r w:rsidR="00DC5D0D">
        <w:rPr>
          <w:rFonts w:ascii="Simplified Arabic" w:eastAsiaTheme="minorHAnsi" w:hAnsi="Simplified Arabic" w:cs="Simplified Arabic" w:hint="cs"/>
          <w:sz w:val="26"/>
          <w:szCs w:val="26"/>
          <w:rtl/>
          <w:lang w:val="fr-FR"/>
        </w:rPr>
        <w:t xml:space="preserve"> </w:t>
      </w:r>
    </w:p>
    <w:p w:rsidR="00C33BBC" w:rsidRPr="005B633E" w:rsidRDefault="00C33BBC" w:rsidP="00DC5D0D">
      <w:pPr>
        <w:spacing w:line="276" w:lineRule="auto"/>
        <w:ind w:left="850" w:hanging="850"/>
        <w:jc w:val="both"/>
        <w:rPr>
          <w:rFonts w:ascii="Simplified Arabic" w:eastAsiaTheme="minorHAnsi" w:hAnsi="Simplified Arabic" w:cs="Simplified Arabic"/>
          <w:sz w:val="26"/>
          <w:szCs w:val="26"/>
          <w:rtl/>
          <w:lang w:val="fr-FR"/>
        </w:rPr>
      </w:pPr>
      <w:proofErr w:type="gramStart"/>
      <w:r w:rsidRPr="005B633E">
        <w:rPr>
          <w:rFonts w:ascii="Simplified Arabic" w:eastAsiaTheme="minorHAnsi" w:hAnsi="Simplified Arabic" w:cs="Simplified Arabic"/>
          <w:sz w:val="26"/>
          <w:szCs w:val="26"/>
          <w:rtl/>
          <w:lang w:val="fr-FR"/>
        </w:rPr>
        <w:t>عليه</w:t>
      </w:r>
      <w:proofErr w:type="gramEnd"/>
      <w:r w:rsidRPr="005B633E">
        <w:rPr>
          <w:rFonts w:ascii="Simplified Arabic" w:eastAsiaTheme="minorHAnsi" w:hAnsi="Simplified Arabic" w:cs="Simplified Arabic"/>
          <w:sz w:val="26"/>
          <w:szCs w:val="26"/>
          <w:rtl/>
          <w:lang w:val="fr-FR"/>
        </w:rPr>
        <w:t xml:space="preserve"> في القرار الوزاري المشترك المذكور أعلاه.</w:t>
      </w:r>
      <w:r w:rsidRPr="005B633E">
        <w:rPr>
          <w:rFonts w:ascii="Simplified Arabic" w:eastAsiaTheme="minorHAnsi" w:hAnsi="Simplified Arabic" w:cs="Simplified Arabic"/>
          <w:sz w:val="26"/>
          <w:szCs w:val="26"/>
          <w:rtl/>
          <w:lang w:val="fr-FR"/>
        </w:rPr>
        <w:tab/>
      </w:r>
    </w:p>
    <w:p w:rsidR="00C86054" w:rsidRPr="00EB5D6A" w:rsidRDefault="00C86054" w:rsidP="00B3038C">
      <w:pPr>
        <w:spacing w:line="276" w:lineRule="auto"/>
        <w:ind w:left="850" w:hanging="850"/>
        <w:jc w:val="both"/>
        <w:rPr>
          <w:rFonts w:ascii="Simplified Arabic" w:eastAsiaTheme="minorHAnsi" w:hAnsi="Simplified Arabic" w:cs="Simplified Arabic"/>
          <w:b/>
          <w:bCs/>
          <w:sz w:val="16"/>
          <w:szCs w:val="16"/>
          <w:u w:val="single"/>
          <w:rtl/>
          <w:lang w:val="fr-FR"/>
        </w:rPr>
      </w:pPr>
    </w:p>
    <w:p w:rsidR="005B633E" w:rsidRDefault="00D76670" w:rsidP="005B633E">
      <w:pPr>
        <w:spacing w:line="276" w:lineRule="auto"/>
        <w:ind w:left="850" w:hanging="850"/>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b/>
          <w:bCs/>
          <w:sz w:val="26"/>
          <w:szCs w:val="26"/>
          <w:u w:val="single"/>
          <w:rtl/>
          <w:lang w:val="fr-FR"/>
        </w:rPr>
        <w:t>المادة 8 :</w:t>
      </w:r>
      <w:r w:rsidRPr="005B633E">
        <w:rPr>
          <w:rFonts w:ascii="Simplified Arabic" w:eastAsiaTheme="minorHAnsi" w:hAnsi="Simplified Arabic" w:cs="Simplified Arabic"/>
          <w:sz w:val="26"/>
          <w:szCs w:val="26"/>
          <w:rtl/>
          <w:lang w:val="fr-FR"/>
        </w:rPr>
        <w:t xml:space="preserve"> </w:t>
      </w:r>
      <w:r w:rsidR="00C33BBC" w:rsidRPr="005B633E">
        <w:rPr>
          <w:rFonts w:ascii="Simplified Arabic" w:eastAsiaTheme="minorHAnsi" w:hAnsi="Simplified Arabic" w:cs="Simplified Arabic"/>
          <w:sz w:val="26"/>
          <w:szCs w:val="26"/>
          <w:rtl/>
          <w:lang w:val="fr-FR"/>
        </w:rPr>
        <w:t xml:space="preserve"> </w:t>
      </w:r>
      <w:r w:rsidR="00B352B7" w:rsidRPr="005B633E">
        <w:rPr>
          <w:rFonts w:ascii="Simplified Arabic" w:eastAsiaTheme="minorHAnsi" w:hAnsi="Simplified Arabic" w:cs="Simplified Arabic"/>
          <w:sz w:val="26"/>
          <w:szCs w:val="26"/>
          <w:rtl/>
          <w:lang w:val="fr-FR" w:bidi="ar-SA"/>
        </w:rPr>
        <w:t>يحدد عدد المترشحين وفقا للقائمة الإسمية</w:t>
      </w:r>
      <w:r w:rsidR="00B352B7" w:rsidRPr="005B633E">
        <w:rPr>
          <w:rFonts w:ascii="Simplified Arabic" w:eastAsiaTheme="minorHAnsi" w:hAnsi="Simplified Arabic" w:cs="Simplified Arabic"/>
          <w:sz w:val="26"/>
          <w:szCs w:val="26"/>
          <w:rtl/>
          <w:lang w:val="fr-FR"/>
        </w:rPr>
        <w:t xml:space="preserve"> للموظفين المعدة من قبل الإدارة المستخدمة، </w:t>
      </w:r>
      <w:r w:rsidR="00B352B7" w:rsidRPr="005B633E">
        <w:rPr>
          <w:rFonts w:ascii="Simplified Arabic" w:eastAsiaTheme="minorHAnsi" w:hAnsi="Simplified Arabic" w:cs="Simplified Arabic"/>
          <w:sz w:val="26"/>
          <w:szCs w:val="26"/>
          <w:rtl/>
          <w:lang w:val="fr-FR" w:bidi="ar-SA"/>
        </w:rPr>
        <w:t xml:space="preserve">المرفقة بهذه </w:t>
      </w:r>
    </w:p>
    <w:p w:rsidR="00D76670" w:rsidRPr="005B633E" w:rsidRDefault="00B352B7" w:rsidP="005B633E">
      <w:pPr>
        <w:spacing w:line="276" w:lineRule="auto"/>
        <w:ind w:left="850" w:hanging="850"/>
        <w:jc w:val="both"/>
        <w:rPr>
          <w:rFonts w:ascii="Simplified Arabic" w:eastAsiaTheme="minorHAnsi" w:hAnsi="Simplified Arabic" w:cs="Simplified Arabic"/>
          <w:sz w:val="26"/>
          <w:szCs w:val="26"/>
          <w:rtl/>
          <w:lang w:val="fr-FR"/>
        </w:rPr>
      </w:pPr>
      <w:proofErr w:type="spellStart"/>
      <w:r w:rsidRPr="005B633E">
        <w:rPr>
          <w:rFonts w:ascii="Simplified Arabic" w:eastAsiaTheme="minorHAnsi" w:hAnsi="Simplified Arabic" w:cs="Simplified Arabic"/>
          <w:sz w:val="26"/>
          <w:szCs w:val="26"/>
          <w:rtl/>
          <w:lang w:val="fr-FR" w:bidi="ar-SA"/>
        </w:rPr>
        <w:t>الإتفاقية</w:t>
      </w:r>
      <w:proofErr w:type="spellEnd"/>
      <w:r w:rsidR="00C33BBC" w:rsidRPr="005B633E">
        <w:rPr>
          <w:rFonts w:ascii="Simplified Arabic" w:eastAsiaTheme="minorHAnsi" w:hAnsi="Simplified Arabic" w:cs="Simplified Arabic"/>
          <w:sz w:val="26"/>
          <w:szCs w:val="26"/>
          <w:rtl/>
          <w:lang w:val="fr-FR"/>
        </w:rPr>
        <w:t xml:space="preserve">. </w:t>
      </w:r>
    </w:p>
    <w:p w:rsidR="00531784" w:rsidRPr="00EB5D6A" w:rsidRDefault="00531784" w:rsidP="00B3038C">
      <w:pPr>
        <w:spacing w:line="276" w:lineRule="auto"/>
        <w:jc w:val="both"/>
        <w:rPr>
          <w:rFonts w:ascii="Simplified Arabic" w:eastAsiaTheme="minorHAnsi" w:hAnsi="Simplified Arabic" w:cs="Simplified Arabic"/>
          <w:b/>
          <w:bCs/>
          <w:sz w:val="16"/>
          <w:szCs w:val="16"/>
          <w:u w:val="single"/>
          <w:rtl/>
          <w:lang w:val="fr-FR"/>
        </w:rPr>
      </w:pPr>
    </w:p>
    <w:p w:rsidR="00531784" w:rsidRDefault="00D76670" w:rsidP="00366592">
      <w:pPr>
        <w:spacing w:line="276" w:lineRule="auto"/>
        <w:jc w:val="both"/>
        <w:rPr>
          <w:rFonts w:ascii="Simplified Arabic" w:eastAsiaTheme="minorHAnsi" w:hAnsi="Simplified Arabic" w:cs="Simplified Arabic"/>
          <w:b/>
          <w:bCs/>
          <w:sz w:val="26"/>
          <w:szCs w:val="26"/>
          <w:rtl/>
          <w:lang w:val="fr-FR" w:bidi="ar-SA"/>
        </w:rPr>
      </w:pPr>
      <w:r w:rsidRPr="005B633E">
        <w:rPr>
          <w:rFonts w:ascii="Simplified Arabic" w:eastAsiaTheme="minorHAnsi" w:hAnsi="Simplified Arabic" w:cs="Simplified Arabic"/>
          <w:b/>
          <w:bCs/>
          <w:sz w:val="26"/>
          <w:szCs w:val="26"/>
          <w:u w:val="single"/>
          <w:rtl/>
          <w:lang w:val="fr-FR"/>
        </w:rPr>
        <w:t xml:space="preserve">المادة 9 </w:t>
      </w:r>
      <w:r w:rsidRPr="005B633E">
        <w:rPr>
          <w:rFonts w:ascii="Simplified Arabic" w:eastAsiaTheme="minorHAnsi" w:hAnsi="Simplified Arabic" w:cs="Simplified Arabic"/>
          <w:b/>
          <w:bCs/>
          <w:sz w:val="26"/>
          <w:szCs w:val="26"/>
          <w:rtl/>
          <w:lang w:val="fr-FR"/>
        </w:rPr>
        <w:t>:</w:t>
      </w:r>
      <w:r w:rsidR="004D5DB8" w:rsidRPr="005B633E">
        <w:rPr>
          <w:rFonts w:ascii="Simplified Arabic" w:eastAsiaTheme="minorHAnsi" w:hAnsi="Simplified Arabic" w:cs="Simplified Arabic"/>
          <w:sz w:val="26"/>
          <w:szCs w:val="26"/>
          <w:rtl/>
          <w:lang w:val="fr-FR"/>
        </w:rPr>
        <w:t xml:space="preserve"> </w:t>
      </w:r>
      <w:r w:rsidR="00B352B7" w:rsidRPr="005B633E">
        <w:rPr>
          <w:rFonts w:ascii="Simplified Arabic" w:eastAsiaTheme="minorHAnsi" w:hAnsi="Simplified Arabic" w:cs="Simplified Arabic"/>
          <w:sz w:val="26"/>
          <w:szCs w:val="26"/>
          <w:rtl/>
          <w:lang w:val="fr-FR" w:bidi="ar-SA"/>
        </w:rPr>
        <w:t>تحدد تكاليف تنظيم</w:t>
      </w:r>
      <w:r w:rsidR="001D50BF" w:rsidRPr="005B633E">
        <w:rPr>
          <w:rFonts w:ascii="Simplified Arabic" w:eastAsiaTheme="minorHAnsi" w:hAnsi="Simplified Arabic" w:cs="Simplified Arabic"/>
          <w:sz w:val="26"/>
          <w:szCs w:val="26"/>
          <w:rtl/>
          <w:lang w:val="fr-FR" w:bidi="ar-SA"/>
        </w:rPr>
        <w:t xml:space="preserve"> التكوين </w:t>
      </w:r>
      <w:r w:rsidR="004D5DB8" w:rsidRPr="005B633E">
        <w:rPr>
          <w:rFonts w:ascii="Simplified Arabic" w:eastAsiaTheme="minorHAnsi" w:hAnsi="Simplified Arabic" w:cs="Simplified Arabic"/>
          <w:sz w:val="26"/>
          <w:szCs w:val="26"/>
          <w:rtl/>
          <w:lang w:val="fr-FR" w:bidi="ar-SA"/>
        </w:rPr>
        <w:t>حسب عدد المت</w:t>
      </w:r>
      <w:r w:rsidR="00F61A7F" w:rsidRPr="005B633E">
        <w:rPr>
          <w:rFonts w:ascii="Simplified Arabic" w:eastAsiaTheme="minorHAnsi" w:hAnsi="Simplified Arabic" w:cs="Simplified Arabic"/>
          <w:sz w:val="26"/>
          <w:szCs w:val="26"/>
          <w:rtl/>
          <w:lang w:val="fr-FR" w:bidi="ar-SA"/>
        </w:rPr>
        <w:t>كونين</w:t>
      </w:r>
      <w:r w:rsidR="004D5DB8" w:rsidRPr="005B633E">
        <w:rPr>
          <w:rFonts w:ascii="Simplified Arabic" w:eastAsiaTheme="minorHAnsi" w:hAnsi="Simplified Arabic" w:cs="Simplified Arabic"/>
          <w:sz w:val="26"/>
          <w:szCs w:val="26"/>
          <w:rtl/>
          <w:lang w:val="fr-FR" w:bidi="ar-SA"/>
        </w:rPr>
        <w:t xml:space="preserve"> بـ</w:t>
      </w:r>
      <w:r w:rsidR="00B352B7" w:rsidRPr="005B633E">
        <w:rPr>
          <w:rFonts w:ascii="Simplified Arabic" w:eastAsiaTheme="minorHAnsi" w:hAnsi="Simplified Arabic" w:cs="Simplified Arabic"/>
          <w:sz w:val="26"/>
          <w:szCs w:val="26"/>
          <w:rtl/>
          <w:lang w:val="fr-FR" w:bidi="ar-SA"/>
        </w:rPr>
        <w:t xml:space="preserve">: </w:t>
      </w:r>
      <w:r w:rsidR="00F61A7F" w:rsidRPr="005B633E">
        <w:rPr>
          <w:rFonts w:ascii="Simplified Arabic" w:eastAsiaTheme="minorHAnsi" w:hAnsi="Simplified Arabic" w:cs="Simplified Arabic"/>
          <w:b/>
          <w:bCs/>
          <w:sz w:val="26"/>
          <w:szCs w:val="26"/>
          <w:rtl/>
          <w:lang w:val="fr-FR" w:bidi="ar-SA"/>
        </w:rPr>
        <w:t>مئتي ألف</w:t>
      </w:r>
      <w:r w:rsidR="004D1BC8" w:rsidRPr="005B633E">
        <w:rPr>
          <w:rFonts w:ascii="Simplified Arabic" w:eastAsiaTheme="minorHAnsi" w:hAnsi="Simplified Arabic" w:cs="Simplified Arabic"/>
          <w:b/>
          <w:bCs/>
          <w:sz w:val="26"/>
          <w:szCs w:val="26"/>
          <w:rtl/>
          <w:lang w:val="fr-FR" w:bidi="ar-SA"/>
        </w:rPr>
        <w:t xml:space="preserve"> دينار جزائري</w:t>
      </w:r>
      <w:r w:rsidR="00B352B7" w:rsidRPr="005B633E">
        <w:rPr>
          <w:rFonts w:ascii="Simplified Arabic" w:eastAsiaTheme="minorHAnsi" w:hAnsi="Simplified Arabic" w:cs="Simplified Arabic"/>
          <w:b/>
          <w:bCs/>
          <w:sz w:val="26"/>
          <w:szCs w:val="26"/>
          <w:rtl/>
          <w:lang w:val="fr-FR" w:bidi="ar-SA"/>
        </w:rPr>
        <w:t xml:space="preserve"> (</w:t>
      </w:r>
      <w:r w:rsidR="005F3D72" w:rsidRPr="005B633E">
        <w:rPr>
          <w:rFonts w:ascii="Simplified Arabic" w:eastAsiaTheme="minorHAnsi" w:hAnsi="Simplified Arabic" w:cs="Simplified Arabic"/>
          <w:b/>
          <w:bCs/>
          <w:sz w:val="26"/>
          <w:szCs w:val="26"/>
          <w:rtl/>
          <w:lang w:val="fr-FR" w:bidi="ar-SA"/>
        </w:rPr>
        <w:t>200.000.00</w:t>
      </w:r>
      <w:r w:rsidR="00B352B7" w:rsidRPr="005B633E">
        <w:rPr>
          <w:rFonts w:ascii="Simplified Arabic" w:eastAsiaTheme="minorHAnsi" w:hAnsi="Simplified Arabic" w:cs="Simplified Arabic"/>
          <w:b/>
          <w:bCs/>
          <w:sz w:val="26"/>
          <w:szCs w:val="26"/>
          <w:rtl/>
          <w:lang w:val="fr-FR" w:bidi="ar-SA"/>
        </w:rPr>
        <w:t>) دج</w:t>
      </w:r>
      <w:r w:rsidR="00B352B7" w:rsidRPr="005B633E">
        <w:rPr>
          <w:rFonts w:ascii="Simplified Arabic" w:eastAsiaTheme="minorHAnsi" w:hAnsi="Simplified Arabic" w:cs="Simplified Arabic"/>
          <w:sz w:val="26"/>
          <w:szCs w:val="26"/>
          <w:rtl/>
          <w:lang w:val="fr-FR" w:bidi="ar-SA"/>
        </w:rPr>
        <w:t xml:space="preserve"> للمت</w:t>
      </w:r>
      <w:r w:rsidR="00F61A7F" w:rsidRPr="005B633E">
        <w:rPr>
          <w:rFonts w:ascii="Simplified Arabic" w:eastAsiaTheme="minorHAnsi" w:hAnsi="Simplified Arabic" w:cs="Simplified Arabic"/>
          <w:sz w:val="26"/>
          <w:szCs w:val="26"/>
          <w:rtl/>
          <w:lang w:val="fr-FR" w:bidi="ar-SA"/>
        </w:rPr>
        <w:t>كون</w:t>
      </w:r>
      <w:r w:rsidR="00B352B7" w:rsidRPr="005B633E">
        <w:rPr>
          <w:rFonts w:ascii="Simplified Arabic" w:eastAsiaTheme="minorHAnsi" w:hAnsi="Simplified Arabic" w:cs="Simplified Arabic"/>
          <w:sz w:val="26"/>
          <w:szCs w:val="26"/>
          <w:rtl/>
          <w:lang w:val="fr-FR" w:bidi="ar-SA"/>
        </w:rPr>
        <w:t xml:space="preserve"> الواحد، و يقدر المبلغ الإجمالي </w:t>
      </w:r>
      <w:proofErr w:type="spellStart"/>
      <w:r w:rsidR="00B352B7" w:rsidRPr="005B633E">
        <w:rPr>
          <w:rFonts w:ascii="Simplified Arabic" w:eastAsiaTheme="minorHAnsi" w:hAnsi="Simplified Arabic" w:cs="Simplified Arabic"/>
          <w:sz w:val="26"/>
          <w:szCs w:val="26"/>
          <w:rtl/>
          <w:lang w:val="fr-FR" w:bidi="ar-SA"/>
        </w:rPr>
        <w:t>للإتفاقية</w:t>
      </w:r>
      <w:proofErr w:type="spellEnd"/>
      <w:r w:rsidR="00B352B7" w:rsidRPr="005B633E">
        <w:rPr>
          <w:rFonts w:ascii="Simplified Arabic" w:eastAsiaTheme="minorHAnsi" w:hAnsi="Simplified Arabic" w:cs="Simplified Arabic"/>
          <w:sz w:val="26"/>
          <w:szCs w:val="26"/>
          <w:rtl/>
          <w:lang w:val="fr-FR" w:bidi="ar-SA"/>
        </w:rPr>
        <w:t xml:space="preserve"> بـ: </w:t>
      </w:r>
      <w:r w:rsidR="004D5DB8" w:rsidRPr="005B633E">
        <w:rPr>
          <w:rFonts w:ascii="Simplified Arabic" w:eastAsiaTheme="minorHAnsi" w:hAnsi="Simplified Arabic" w:cs="Simplified Arabic"/>
          <w:sz w:val="26"/>
          <w:szCs w:val="26"/>
          <w:rtl/>
          <w:lang w:val="fr-FR" w:bidi="ar-SA"/>
        </w:rPr>
        <w:t>(المبلغ بالأحرف</w:t>
      </w:r>
      <w:r w:rsidR="00C86054" w:rsidRPr="005B633E">
        <w:rPr>
          <w:rFonts w:ascii="Simplified Arabic" w:eastAsiaTheme="minorHAnsi" w:hAnsi="Simplified Arabic" w:cs="Simplified Arabic" w:hint="cs"/>
          <w:sz w:val="26"/>
          <w:szCs w:val="26"/>
          <w:rtl/>
          <w:lang w:val="fr-FR" w:bidi="ar-SA"/>
        </w:rPr>
        <w:t xml:space="preserve"> </w:t>
      </w:r>
      <w:r w:rsidR="004D5DB8" w:rsidRPr="005B633E">
        <w:rPr>
          <w:rFonts w:ascii="Simplified Arabic" w:eastAsiaTheme="minorHAnsi" w:hAnsi="Simplified Arabic" w:cs="Simplified Arabic"/>
          <w:sz w:val="26"/>
          <w:szCs w:val="26"/>
          <w:rtl/>
          <w:lang w:val="fr-FR" w:bidi="ar-SA"/>
        </w:rPr>
        <w:t>والأرقام)</w:t>
      </w:r>
      <w:r w:rsidR="00362F0F">
        <w:rPr>
          <w:rFonts w:ascii="Simplified Arabic" w:eastAsiaTheme="minorHAnsi" w:hAnsi="Simplified Arabic" w:cs="Simplified Arabic" w:hint="cs"/>
          <w:sz w:val="26"/>
          <w:szCs w:val="26"/>
          <w:rtl/>
          <w:lang w:val="fr-FR" w:bidi="ar-SA"/>
        </w:rPr>
        <w:t xml:space="preserve"> </w:t>
      </w:r>
      <w:r w:rsidR="00366592">
        <w:rPr>
          <w:rFonts w:ascii="Simplified Arabic" w:eastAsiaTheme="minorHAnsi" w:hAnsi="Simplified Arabic" w:cs="Simplified Arabic" w:hint="cs"/>
          <w:b/>
          <w:bCs/>
          <w:sz w:val="26"/>
          <w:szCs w:val="26"/>
          <w:rtl/>
          <w:lang w:val="fr-FR" w:bidi="ar-SA"/>
        </w:rPr>
        <w:t>...................................................................................................................</w:t>
      </w:r>
      <w:r w:rsidR="001B202A">
        <w:rPr>
          <w:rFonts w:ascii="Simplified Arabic" w:eastAsiaTheme="minorHAnsi" w:hAnsi="Simplified Arabic" w:cs="Simplified Arabic" w:hint="cs"/>
          <w:b/>
          <w:bCs/>
          <w:sz w:val="26"/>
          <w:szCs w:val="26"/>
          <w:rtl/>
          <w:lang w:val="fr-FR" w:bidi="ar-SA"/>
        </w:rPr>
        <w:t xml:space="preserve"> </w:t>
      </w:r>
      <w:r w:rsidR="00F61A7F" w:rsidRPr="005B633E">
        <w:rPr>
          <w:rFonts w:ascii="Simplified Arabic" w:eastAsiaTheme="minorHAnsi" w:hAnsi="Simplified Arabic" w:cs="Simplified Arabic"/>
          <w:b/>
          <w:bCs/>
          <w:sz w:val="26"/>
          <w:szCs w:val="26"/>
          <w:rtl/>
          <w:lang w:val="fr-FR" w:bidi="ar-SA"/>
        </w:rPr>
        <w:t xml:space="preserve"> </w:t>
      </w:r>
    </w:p>
    <w:p w:rsidR="00EB5D6A" w:rsidRPr="00EB5D6A" w:rsidRDefault="00EB5D6A" w:rsidP="005B633E">
      <w:pPr>
        <w:spacing w:line="276" w:lineRule="auto"/>
        <w:jc w:val="both"/>
        <w:rPr>
          <w:rFonts w:ascii="Simplified Arabic" w:eastAsiaTheme="minorHAnsi" w:hAnsi="Simplified Arabic" w:cs="Simplified Arabic"/>
          <w:color w:val="C00000"/>
          <w:sz w:val="16"/>
          <w:szCs w:val="16"/>
          <w:rtl/>
          <w:lang w:val="fr-FR" w:bidi="ar-SA"/>
        </w:rPr>
      </w:pPr>
    </w:p>
    <w:p w:rsidR="00696CED" w:rsidRDefault="00D76670" w:rsidP="00696CED">
      <w:pPr>
        <w:spacing w:line="276" w:lineRule="auto"/>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b/>
          <w:bCs/>
          <w:sz w:val="26"/>
          <w:szCs w:val="26"/>
          <w:u w:val="single"/>
          <w:rtl/>
          <w:lang w:val="fr-FR"/>
        </w:rPr>
        <w:t>المادة 10 :</w:t>
      </w:r>
      <w:r w:rsidRPr="005B633E">
        <w:rPr>
          <w:rFonts w:ascii="Simplified Arabic" w:eastAsiaTheme="minorHAnsi" w:hAnsi="Simplified Arabic" w:cs="Simplified Arabic"/>
          <w:sz w:val="26"/>
          <w:szCs w:val="26"/>
          <w:rtl/>
          <w:lang w:val="fr-FR"/>
        </w:rPr>
        <w:t xml:space="preserve"> </w:t>
      </w:r>
      <w:r w:rsidR="004D5DB8" w:rsidRPr="005B633E">
        <w:rPr>
          <w:rFonts w:ascii="Simplified Arabic" w:eastAsiaTheme="minorHAnsi" w:hAnsi="Simplified Arabic" w:cs="Simplified Arabic"/>
          <w:sz w:val="26"/>
          <w:szCs w:val="26"/>
          <w:rtl/>
          <w:lang w:val="fr-FR"/>
        </w:rPr>
        <w:t xml:space="preserve"> </w:t>
      </w:r>
      <w:r w:rsidR="00C33BBC" w:rsidRPr="005B633E">
        <w:rPr>
          <w:rFonts w:ascii="Simplified Arabic" w:eastAsiaTheme="minorHAnsi" w:hAnsi="Simplified Arabic" w:cs="Simplified Arabic"/>
          <w:sz w:val="26"/>
          <w:szCs w:val="26"/>
          <w:rtl/>
          <w:lang w:val="fr-FR"/>
        </w:rPr>
        <w:t xml:space="preserve">يتم تسديد المستحقات المشار إليها في المادة 9 أعلاه </w:t>
      </w:r>
      <w:r w:rsidR="00B352B7" w:rsidRPr="005B633E">
        <w:rPr>
          <w:rFonts w:ascii="Simplified Arabic" w:eastAsiaTheme="minorHAnsi" w:hAnsi="Simplified Arabic" w:cs="Simplified Arabic"/>
          <w:sz w:val="26"/>
          <w:szCs w:val="26"/>
          <w:rtl/>
          <w:lang w:val="fr-FR"/>
        </w:rPr>
        <w:t>باسم</w:t>
      </w:r>
      <w:r w:rsidR="00C33BBC" w:rsidRPr="005B633E">
        <w:rPr>
          <w:rFonts w:ascii="Simplified Arabic" w:eastAsiaTheme="minorHAnsi" w:hAnsi="Simplified Arabic" w:cs="Simplified Arabic"/>
          <w:sz w:val="26"/>
          <w:szCs w:val="26"/>
          <w:rtl/>
          <w:lang w:val="fr-FR"/>
        </w:rPr>
        <w:t xml:space="preserve"> الوكيل المحاسب للمعهد الوطني للتكوين العالي لإطارات الشباب </w:t>
      </w:r>
      <w:r w:rsidR="00B3038C" w:rsidRPr="005B633E">
        <w:rPr>
          <w:rFonts w:ascii="Simplified Arabic" w:eastAsiaTheme="minorHAnsi" w:hAnsi="Simplified Arabic" w:cs="Simplified Arabic"/>
          <w:sz w:val="26"/>
          <w:szCs w:val="26"/>
          <w:rtl/>
          <w:lang w:val="fr-FR"/>
        </w:rPr>
        <w:t>-</w:t>
      </w:r>
      <w:r w:rsidR="00C33BBC" w:rsidRPr="005B633E">
        <w:rPr>
          <w:rFonts w:ascii="Simplified Arabic" w:eastAsiaTheme="minorHAnsi" w:hAnsi="Simplified Arabic" w:cs="Simplified Arabic"/>
          <w:sz w:val="26"/>
          <w:szCs w:val="26"/>
          <w:rtl/>
          <w:lang w:val="fr-FR"/>
        </w:rPr>
        <w:t>مدني سواحي</w:t>
      </w:r>
      <w:r w:rsidR="00B3038C" w:rsidRPr="005B633E">
        <w:rPr>
          <w:rFonts w:ascii="Simplified Arabic" w:eastAsiaTheme="minorHAnsi" w:hAnsi="Simplified Arabic" w:cs="Simplified Arabic"/>
          <w:sz w:val="26"/>
          <w:szCs w:val="26"/>
          <w:rtl/>
          <w:lang w:val="fr-FR"/>
        </w:rPr>
        <w:t>-</w:t>
      </w:r>
      <w:r w:rsidR="00C33BBC" w:rsidRPr="005B633E">
        <w:rPr>
          <w:rFonts w:ascii="Simplified Arabic" w:eastAsiaTheme="minorHAnsi" w:hAnsi="Simplified Arabic" w:cs="Simplified Arabic"/>
          <w:sz w:val="26"/>
          <w:szCs w:val="26"/>
          <w:rtl/>
          <w:lang w:val="fr-FR"/>
        </w:rPr>
        <w:t xml:space="preserve"> تقصرين، المفتوح لدى الخزينة الرئيسية تحت </w:t>
      </w:r>
      <w:r w:rsidR="00DB1E2D">
        <w:rPr>
          <w:rFonts w:ascii="Arabic Typesetting" w:hAnsi="Arabic Typesetting" w:cs="Arabic Typesetting"/>
          <w:color w:val="000000"/>
          <w:sz w:val="40"/>
          <w:szCs w:val="40"/>
          <w:rtl/>
        </w:rPr>
        <w:t>رقم</w:t>
      </w:r>
    </w:p>
    <w:p w:rsidR="00CB233A" w:rsidRDefault="00CB233A" w:rsidP="00CB233A">
      <w:pPr>
        <w:spacing w:line="276" w:lineRule="auto"/>
        <w:jc w:val="center"/>
        <w:rPr>
          <w:rFonts w:ascii="Arabic Typesetting" w:hAnsi="Arabic Typesetting" w:cs="Arabic Typesetting"/>
          <w:b/>
          <w:bCs/>
          <w:color w:val="000000"/>
          <w:sz w:val="34"/>
          <w:szCs w:val="34"/>
        </w:rPr>
      </w:pPr>
      <w:r w:rsidRPr="00CB233A">
        <w:rPr>
          <w:rFonts w:ascii="Arabic Typesetting" w:hAnsi="Arabic Typesetting" w:cs="Arabic Typesetting"/>
          <w:b/>
          <w:bCs/>
          <w:color w:val="000000"/>
          <w:sz w:val="34"/>
          <w:szCs w:val="34"/>
        </w:rPr>
        <w:t>RIP 00898001198000004037</w:t>
      </w:r>
    </w:p>
    <w:p w:rsidR="00C33BBC" w:rsidRPr="005B633E" w:rsidRDefault="004D1BC8" w:rsidP="00696CED">
      <w:pPr>
        <w:spacing w:line="276" w:lineRule="auto"/>
        <w:jc w:val="both"/>
        <w:rPr>
          <w:rFonts w:ascii="Simplified Arabic" w:eastAsiaTheme="minorHAnsi" w:hAnsi="Simplified Arabic" w:cs="Simplified Arabic"/>
          <w:sz w:val="26"/>
          <w:szCs w:val="26"/>
          <w:rtl/>
          <w:lang w:val="fr-FR" w:bidi="ar-SA"/>
        </w:rPr>
      </w:pPr>
      <w:r w:rsidRPr="005B633E">
        <w:rPr>
          <w:rFonts w:ascii="Simplified Arabic" w:eastAsiaTheme="minorHAnsi" w:hAnsi="Simplified Arabic" w:cs="Simplified Arabic"/>
          <w:sz w:val="26"/>
          <w:szCs w:val="26"/>
          <w:rtl/>
          <w:lang w:val="fr-FR" w:bidi="ar-SA"/>
        </w:rPr>
        <w:t xml:space="preserve"> </w:t>
      </w:r>
      <w:r w:rsidRPr="005B633E">
        <w:rPr>
          <w:rFonts w:ascii="Simplified Arabic" w:eastAsiaTheme="minorHAnsi" w:hAnsi="Simplified Arabic" w:cs="Simplified Arabic"/>
          <w:sz w:val="26"/>
          <w:szCs w:val="26"/>
          <w:rtl/>
          <w:lang w:val="fr-FR"/>
        </w:rPr>
        <w:t>وذلك قبل الإعلان عن النتائج النهائ</w:t>
      </w:r>
      <w:r w:rsidR="00A469D0" w:rsidRPr="005B633E">
        <w:rPr>
          <w:rFonts w:ascii="Simplified Arabic" w:eastAsiaTheme="minorHAnsi" w:hAnsi="Simplified Arabic" w:cs="Simplified Arabic"/>
          <w:sz w:val="26"/>
          <w:szCs w:val="26"/>
          <w:rtl/>
          <w:lang w:val="fr-FR"/>
        </w:rPr>
        <w:t>ية للتكوين  تحت طائلة عدم تسليم محضر النجاح النهائي.</w:t>
      </w:r>
    </w:p>
    <w:p w:rsidR="004D1BC8" w:rsidRPr="00EB5D6A" w:rsidRDefault="004D1BC8" w:rsidP="00B3038C">
      <w:pPr>
        <w:spacing w:line="276" w:lineRule="auto"/>
        <w:jc w:val="both"/>
        <w:rPr>
          <w:rFonts w:ascii="Simplified Arabic" w:eastAsiaTheme="minorHAnsi" w:hAnsi="Simplified Arabic" w:cs="Simplified Arabic"/>
          <w:b/>
          <w:bCs/>
          <w:sz w:val="16"/>
          <w:szCs w:val="16"/>
          <w:u w:val="single"/>
          <w:rtl/>
          <w:lang w:val="fr-FR" w:bidi="ar-SA"/>
        </w:rPr>
      </w:pPr>
    </w:p>
    <w:p w:rsidR="002B082D" w:rsidRPr="005B633E" w:rsidRDefault="002B082D" w:rsidP="00112977">
      <w:pPr>
        <w:spacing w:line="276" w:lineRule="auto"/>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b/>
          <w:bCs/>
          <w:sz w:val="26"/>
          <w:szCs w:val="26"/>
          <w:u w:val="single"/>
          <w:rtl/>
          <w:lang w:val="fr-FR"/>
        </w:rPr>
        <w:t>المادة 11 :</w:t>
      </w:r>
      <w:r w:rsidRPr="005B633E">
        <w:rPr>
          <w:rFonts w:ascii="Simplified Arabic" w:eastAsiaTheme="minorHAnsi" w:hAnsi="Simplified Arabic" w:cs="Simplified Arabic"/>
          <w:b/>
          <w:bCs/>
          <w:sz w:val="26"/>
          <w:szCs w:val="26"/>
          <w:rtl/>
          <w:lang w:val="fr-FR"/>
        </w:rPr>
        <w:t xml:space="preserve"> </w:t>
      </w:r>
      <w:r w:rsidRPr="005B633E">
        <w:rPr>
          <w:rFonts w:ascii="Simplified Arabic" w:eastAsiaTheme="minorHAnsi" w:hAnsi="Simplified Arabic" w:cs="Simplified Arabic"/>
          <w:sz w:val="26"/>
          <w:szCs w:val="26"/>
          <w:rtl/>
          <w:lang w:val="fr-FR"/>
        </w:rPr>
        <w:t xml:space="preserve">يلزم طرفي </w:t>
      </w:r>
      <w:proofErr w:type="spellStart"/>
      <w:r w:rsidRPr="005B633E">
        <w:rPr>
          <w:rFonts w:ascii="Simplified Arabic" w:eastAsiaTheme="minorHAnsi" w:hAnsi="Simplified Arabic" w:cs="Simplified Arabic"/>
          <w:sz w:val="26"/>
          <w:szCs w:val="26"/>
          <w:rtl/>
          <w:lang w:val="fr-FR"/>
        </w:rPr>
        <w:t>الإتفاقية</w:t>
      </w:r>
      <w:proofErr w:type="spellEnd"/>
      <w:r w:rsidRPr="005B633E">
        <w:rPr>
          <w:rFonts w:ascii="Simplified Arabic" w:eastAsiaTheme="minorHAnsi" w:hAnsi="Simplified Arabic" w:cs="Simplified Arabic"/>
          <w:sz w:val="26"/>
          <w:szCs w:val="26"/>
          <w:rtl/>
          <w:lang w:val="fr-FR"/>
        </w:rPr>
        <w:t xml:space="preserve"> بتنفيذ </w:t>
      </w:r>
      <w:proofErr w:type="spellStart"/>
      <w:r w:rsidRPr="005B633E">
        <w:rPr>
          <w:rFonts w:ascii="Simplified Arabic" w:eastAsiaTheme="minorHAnsi" w:hAnsi="Simplified Arabic" w:cs="Simplified Arabic"/>
          <w:sz w:val="26"/>
          <w:szCs w:val="26"/>
          <w:rtl/>
          <w:lang w:val="fr-FR"/>
        </w:rPr>
        <w:t>إلتزامهما</w:t>
      </w:r>
      <w:proofErr w:type="spellEnd"/>
      <w:r w:rsidRPr="005B633E">
        <w:rPr>
          <w:rFonts w:ascii="Simplified Arabic" w:eastAsiaTheme="minorHAnsi" w:hAnsi="Simplified Arabic" w:cs="Simplified Arabic"/>
          <w:sz w:val="26"/>
          <w:szCs w:val="26"/>
          <w:rtl/>
          <w:lang w:val="fr-FR"/>
        </w:rPr>
        <w:t xml:space="preserve"> التعاقدية، وفي حالة عدم </w:t>
      </w:r>
      <w:proofErr w:type="spellStart"/>
      <w:r w:rsidRPr="005B633E">
        <w:rPr>
          <w:rFonts w:ascii="Simplified Arabic" w:eastAsiaTheme="minorHAnsi" w:hAnsi="Simplified Arabic" w:cs="Simplified Arabic"/>
          <w:sz w:val="26"/>
          <w:szCs w:val="26"/>
          <w:rtl/>
          <w:lang w:val="fr-FR"/>
        </w:rPr>
        <w:t>إحترام</w:t>
      </w:r>
      <w:proofErr w:type="spellEnd"/>
      <w:r w:rsidRPr="005B633E">
        <w:rPr>
          <w:rFonts w:ascii="Simplified Arabic" w:eastAsiaTheme="minorHAnsi" w:hAnsi="Simplified Arabic" w:cs="Simplified Arabic"/>
          <w:sz w:val="26"/>
          <w:szCs w:val="26"/>
          <w:rtl/>
          <w:lang w:val="fr-FR"/>
        </w:rPr>
        <w:t xml:space="preserve"> التزامات المتخذة في هذا الإطار، يمكن فسخ هذه </w:t>
      </w:r>
      <w:proofErr w:type="spellStart"/>
      <w:r w:rsidRPr="005B633E">
        <w:rPr>
          <w:rFonts w:ascii="Simplified Arabic" w:eastAsiaTheme="minorHAnsi" w:hAnsi="Simplified Arabic" w:cs="Simplified Arabic"/>
          <w:sz w:val="26"/>
          <w:szCs w:val="26"/>
          <w:rtl/>
          <w:lang w:val="fr-FR"/>
        </w:rPr>
        <w:t>الإتفاقية</w:t>
      </w:r>
      <w:proofErr w:type="spellEnd"/>
      <w:r w:rsidRPr="005B633E">
        <w:rPr>
          <w:rFonts w:ascii="Simplified Arabic" w:eastAsiaTheme="minorHAnsi" w:hAnsi="Simplified Arabic" w:cs="Simplified Arabic"/>
          <w:sz w:val="26"/>
          <w:szCs w:val="26"/>
          <w:rtl/>
          <w:lang w:val="fr-FR"/>
        </w:rPr>
        <w:t xml:space="preserve"> من أحد الطرفين.</w:t>
      </w:r>
    </w:p>
    <w:p w:rsidR="002B082D" w:rsidRPr="005B633E" w:rsidRDefault="002B082D" w:rsidP="00B3038C">
      <w:pPr>
        <w:spacing w:line="276" w:lineRule="auto"/>
        <w:jc w:val="both"/>
        <w:rPr>
          <w:rFonts w:ascii="Simplified Arabic" w:eastAsiaTheme="minorHAnsi" w:hAnsi="Simplified Arabic" w:cs="Simplified Arabic"/>
          <w:sz w:val="26"/>
          <w:szCs w:val="26"/>
          <w:rtl/>
          <w:lang w:val="fr-FR"/>
        </w:rPr>
      </w:pPr>
      <w:r w:rsidRPr="005B633E">
        <w:rPr>
          <w:rFonts w:ascii="Simplified Arabic" w:eastAsiaTheme="minorHAnsi" w:hAnsi="Simplified Arabic" w:cs="Simplified Arabic"/>
          <w:sz w:val="26"/>
          <w:szCs w:val="26"/>
          <w:rtl/>
          <w:lang w:val="fr-FR"/>
        </w:rPr>
        <w:t xml:space="preserve">يتم عرض كل خلاف ينشأ عن تنفيذ هذه </w:t>
      </w:r>
      <w:proofErr w:type="spellStart"/>
      <w:r w:rsidRPr="005B633E">
        <w:rPr>
          <w:rFonts w:ascii="Simplified Arabic" w:eastAsiaTheme="minorHAnsi" w:hAnsi="Simplified Arabic" w:cs="Simplified Arabic"/>
          <w:sz w:val="26"/>
          <w:szCs w:val="26"/>
          <w:rtl/>
          <w:lang w:val="fr-FR"/>
        </w:rPr>
        <w:t>الإتفاقية</w:t>
      </w:r>
      <w:proofErr w:type="spellEnd"/>
      <w:r w:rsidRPr="005B633E">
        <w:rPr>
          <w:rFonts w:ascii="Simplified Arabic" w:eastAsiaTheme="minorHAnsi" w:hAnsi="Simplified Arabic" w:cs="Simplified Arabic"/>
          <w:sz w:val="26"/>
          <w:szCs w:val="26"/>
          <w:rtl/>
          <w:lang w:val="fr-FR"/>
        </w:rPr>
        <w:t xml:space="preserve"> والذي لا يجد حلا وديا على المحكمة المختصة إقليميا.</w:t>
      </w:r>
    </w:p>
    <w:p w:rsidR="002B082D" w:rsidRPr="005B633E" w:rsidRDefault="002B082D" w:rsidP="002B082D">
      <w:pPr>
        <w:spacing w:after="200" w:line="276" w:lineRule="auto"/>
        <w:jc w:val="both"/>
        <w:rPr>
          <w:rFonts w:ascii="Simplified Arabic" w:eastAsiaTheme="minorHAnsi" w:hAnsi="Simplified Arabic" w:cs="Simplified Arabic"/>
          <w:sz w:val="26"/>
          <w:szCs w:val="26"/>
          <w:rtl/>
          <w:lang w:val="fr-FR"/>
        </w:rPr>
      </w:pPr>
    </w:p>
    <w:p w:rsidR="004452FB" w:rsidRPr="005B633E" w:rsidRDefault="004452FB" w:rsidP="004452FB">
      <w:pPr>
        <w:ind w:left="708"/>
        <w:jc w:val="both"/>
        <w:rPr>
          <w:rFonts w:ascii="Simplified Arabic" w:eastAsiaTheme="minorHAnsi" w:hAnsi="Simplified Arabic" w:cs="Simplified Arabic"/>
          <w:b/>
          <w:bCs/>
          <w:sz w:val="28"/>
          <w:szCs w:val="28"/>
          <w:rtl/>
          <w:lang w:val="fr-FR"/>
        </w:rPr>
      </w:pPr>
      <w:r w:rsidRPr="005B633E">
        <w:rPr>
          <w:rFonts w:ascii="Simplified Arabic" w:eastAsiaTheme="minorHAnsi" w:hAnsi="Simplified Arabic" w:cs="Simplified Arabic"/>
          <w:b/>
          <w:bCs/>
          <w:sz w:val="28"/>
          <w:szCs w:val="28"/>
          <w:rtl/>
          <w:lang w:val="fr-FR"/>
        </w:rPr>
        <w:t>الإدارة المعنية بالتكوين</w:t>
      </w:r>
      <w:r w:rsidRPr="005B633E">
        <w:rPr>
          <w:rFonts w:ascii="Simplified Arabic" w:eastAsiaTheme="minorHAnsi" w:hAnsi="Simplified Arabic" w:cs="Simplified Arabic"/>
          <w:b/>
          <w:bCs/>
          <w:sz w:val="28"/>
          <w:szCs w:val="28"/>
          <w:rtl/>
          <w:lang w:val="fr-FR"/>
        </w:rPr>
        <w:tab/>
      </w:r>
      <w:r w:rsidRPr="005B633E">
        <w:rPr>
          <w:rFonts w:ascii="Simplified Arabic" w:eastAsiaTheme="minorHAnsi" w:hAnsi="Simplified Arabic" w:cs="Simplified Arabic"/>
          <w:b/>
          <w:bCs/>
          <w:sz w:val="28"/>
          <w:szCs w:val="28"/>
          <w:rtl/>
          <w:lang w:val="fr-FR"/>
        </w:rPr>
        <w:tab/>
      </w:r>
      <w:r w:rsidRPr="005B633E">
        <w:rPr>
          <w:rFonts w:ascii="Simplified Arabic" w:eastAsiaTheme="minorHAnsi" w:hAnsi="Simplified Arabic" w:cs="Simplified Arabic"/>
          <w:b/>
          <w:bCs/>
          <w:sz w:val="28"/>
          <w:szCs w:val="28"/>
          <w:rtl/>
          <w:lang w:val="fr-FR"/>
        </w:rPr>
        <w:tab/>
        <w:t xml:space="preserve">   </w:t>
      </w:r>
      <w:r w:rsidR="005B633E">
        <w:rPr>
          <w:rFonts w:ascii="Simplified Arabic" w:eastAsiaTheme="minorHAnsi" w:hAnsi="Simplified Arabic" w:cs="Simplified Arabic" w:hint="cs"/>
          <w:b/>
          <w:bCs/>
          <w:sz w:val="28"/>
          <w:szCs w:val="28"/>
          <w:rtl/>
          <w:lang w:val="fr-FR"/>
        </w:rPr>
        <w:t xml:space="preserve">        </w:t>
      </w:r>
      <w:r w:rsidRPr="005B633E">
        <w:rPr>
          <w:rFonts w:ascii="Simplified Arabic" w:eastAsiaTheme="minorHAnsi" w:hAnsi="Simplified Arabic" w:cs="Simplified Arabic"/>
          <w:b/>
          <w:bCs/>
          <w:sz w:val="28"/>
          <w:szCs w:val="28"/>
          <w:rtl/>
          <w:lang w:val="fr-FR"/>
        </w:rPr>
        <w:t xml:space="preserve">       المعهد الوطني للتكوين العالي </w:t>
      </w:r>
    </w:p>
    <w:p w:rsidR="004452FB" w:rsidRPr="005B633E" w:rsidRDefault="004452FB" w:rsidP="004452FB">
      <w:pPr>
        <w:ind w:left="708"/>
        <w:jc w:val="both"/>
        <w:rPr>
          <w:rFonts w:ascii="Arabic Typesetting" w:eastAsiaTheme="minorHAnsi" w:hAnsi="Arabic Typesetting" w:cs="Arabic Transparent"/>
          <w:b/>
          <w:bCs/>
          <w:sz w:val="28"/>
          <w:szCs w:val="28"/>
          <w:rtl/>
          <w:lang w:val="fr-FR"/>
        </w:rPr>
      </w:pPr>
      <w:r w:rsidRPr="005B633E">
        <w:rPr>
          <w:rFonts w:ascii="Simplified Arabic" w:eastAsiaTheme="minorHAnsi" w:hAnsi="Simplified Arabic" w:cs="Simplified Arabic"/>
          <w:b/>
          <w:bCs/>
          <w:sz w:val="28"/>
          <w:szCs w:val="28"/>
          <w:rtl/>
          <w:lang w:val="fr-FR"/>
        </w:rPr>
        <w:t xml:space="preserve">                                                           لإطارات الشباب- </w:t>
      </w:r>
      <w:proofErr w:type="gramStart"/>
      <w:r w:rsidRPr="005B633E">
        <w:rPr>
          <w:rFonts w:ascii="Simplified Arabic" w:eastAsiaTheme="minorHAnsi" w:hAnsi="Simplified Arabic" w:cs="Simplified Arabic"/>
          <w:b/>
          <w:bCs/>
          <w:sz w:val="28"/>
          <w:szCs w:val="28"/>
          <w:rtl/>
          <w:lang w:val="fr-FR"/>
        </w:rPr>
        <w:t>تقصرين</w:t>
      </w:r>
      <w:proofErr w:type="gramEnd"/>
    </w:p>
    <w:p w:rsidR="00D76670" w:rsidRPr="005F3D72" w:rsidRDefault="00D76670" w:rsidP="00B0112F">
      <w:pPr>
        <w:spacing w:after="200" w:line="276" w:lineRule="auto"/>
        <w:ind w:firstLine="708"/>
        <w:jc w:val="both"/>
        <w:rPr>
          <w:rFonts w:ascii="Arabic Typesetting" w:eastAsiaTheme="minorHAnsi" w:hAnsi="Arabic Typesetting" w:cs="Arabic Transparent"/>
          <w:sz w:val="40"/>
          <w:szCs w:val="40"/>
          <w:rtl/>
          <w:lang w:val="fr-FR"/>
        </w:rPr>
      </w:pPr>
    </w:p>
    <w:p w:rsidR="00B3038C" w:rsidRPr="005F3D72" w:rsidRDefault="00B3038C" w:rsidP="00B0112F">
      <w:pPr>
        <w:jc w:val="both"/>
        <w:rPr>
          <w:rFonts w:cs="Arabic Transparent"/>
          <w:rtl/>
          <w:lang w:bidi="ar-SA"/>
        </w:rPr>
      </w:pPr>
    </w:p>
    <w:p w:rsidR="004D1BC8" w:rsidRPr="005F3D72" w:rsidRDefault="004D1BC8" w:rsidP="00B0112F">
      <w:pPr>
        <w:jc w:val="both"/>
        <w:rPr>
          <w:rFonts w:cs="Arabic Transparent"/>
          <w:rtl/>
          <w:lang w:bidi="ar-SA"/>
        </w:rPr>
      </w:pPr>
    </w:p>
    <w:p w:rsidR="004D1BC8" w:rsidRDefault="004D1BC8" w:rsidP="004D1BC8">
      <w:pPr>
        <w:rPr>
          <w:rFonts w:ascii="Arabic Typesetting" w:eastAsiaTheme="minorHAnsi" w:hAnsi="Arabic Typesetting" w:cs="Arabic Transparent"/>
          <w:sz w:val="44"/>
          <w:szCs w:val="44"/>
          <w:rtl/>
          <w:lang w:val="fr-FR"/>
        </w:rPr>
      </w:pPr>
    </w:p>
    <w:p w:rsidR="004452FB" w:rsidRPr="005F3D72" w:rsidRDefault="004452FB" w:rsidP="004D1BC8">
      <w:pPr>
        <w:rPr>
          <w:rFonts w:ascii="Arabic Typesetting" w:eastAsiaTheme="minorHAnsi" w:hAnsi="Arabic Typesetting" w:cs="Arabic Transparent"/>
          <w:sz w:val="44"/>
          <w:szCs w:val="44"/>
          <w:rtl/>
          <w:lang w:val="fr-FR"/>
        </w:rPr>
      </w:pPr>
    </w:p>
    <w:p w:rsidR="00EB5D6A" w:rsidRDefault="00EB5D6A" w:rsidP="004D1BC8">
      <w:pPr>
        <w:jc w:val="center"/>
        <w:rPr>
          <w:rFonts w:ascii="Arabic Typesetting" w:eastAsiaTheme="minorHAnsi" w:hAnsi="Arabic Typesetting" w:cs="Arabic Transparent"/>
          <w:b/>
          <w:bCs/>
          <w:sz w:val="56"/>
          <w:szCs w:val="56"/>
          <w:u w:val="single"/>
          <w:rtl/>
          <w:lang w:val="fr-FR"/>
        </w:rPr>
      </w:pPr>
    </w:p>
    <w:p w:rsidR="00EB5D6A" w:rsidRDefault="00EB5D6A" w:rsidP="004D1BC8">
      <w:pPr>
        <w:jc w:val="center"/>
        <w:rPr>
          <w:rFonts w:ascii="Arabic Typesetting" w:eastAsiaTheme="minorHAnsi" w:hAnsi="Arabic Typesetting" w:cs="Arabic Transparent"/>
          <w:b/>
          <w:bCs/>
          <w:sz w:val="56"/>
          <w:szCs w:val="56"/>
          <w:u w:val="single"/>
          <w:rtl/>
          <w:lang w:val="fr-FR"/>
        </w:rPr>
      </w:pPr>
    </w:p>
    <w:p w:rsidR="00EB5D6A" w:rsidRDefault="00EB5D6A" w:rsidP="004D1BC8">
      <w:pPr>
        <w:jc w:val="center"/>
        <w:rPr>
          <w:rFonts w:ascii="Arabic Typesetting" w:eastAsiaTheme="minorHAnsi" w:hAnsi="Arabic Typesetting" w:cs="Arabic Transparent"/>
          <w:b/>
          <w:bCs/>
          <w:sz w:val="56"/>
          <w:szCs w:val="56"/>
          <w:u w:val="single"/>
          <w:rtl/>
          <w:lang w:val="fr-FR"/>
        </w:rPr>
      </w:pPr>
    </w:p>
    <w:p w:rsidR="004D1BC8" w:rsidRPr="00EB5D6A" w:rsidRDefault="004D1BC8" w:rsidP="004D1BC8">
      <w:pPr>
        <w:jc w:val="center"/>
        <w:rPr>
          <w:rFonts w:ascii="Simplified Arabic" w:eastAsiaTheme="minorHAnsi" w:hAnsi="Simplified Arabic" w:cs="Simplified Arabic"/>
          <w:b/>
          <w:bCs/>
          <w:sz w:val="56"/>
          <w:szCs w:val="56"/>
          <w:u w:val="single"/>
          <w:rtl/>
          <w:lang w:val="fr-FR"/>
        </w:rPr>
      </w:pPr>
      <w:r w:rsidRPr="00EB5D6A">
        <w:rPr>
          <w:rFonts w:ascii="Simplified Arabic" w:eastAsiaTheme="minorHAnsi" w:hAnsi="Simplified Arabic" w:cs="Simplified Arabic"/>
          <w:b/>
          <w:bCs/>
          <w:sz w:val="56"/>
          <w:szCs w:val="56"/>
          <w:u w:val="single"/>
          <w:rtl/>
          <w:lang w:val="fr-FR"/>
        </w:rPr>
        <w:t>الملحق رقم 01</w:t>
      </w:r>
    </w:p>
    <w:p w:rsidR="004D1BC8" w:rsidRPr="005F3D72" w:rsidRDefault="004D1BC8" w:rsidP="004D1BC8">
      <w:pPr>
        <w:rPr>
          <w:rFonts w:ascii="Arabic Typesetting" w:eastAsiaTheme="minorHAnsi" w:hAnsi="Arabic Typesetting" w:cs="Arabic Transparent"/>
          <w:sz w:val="44"/>
          <w:szCs w:val="44"/>
          <w:rtl/>
          <w:lang w:val="fr-FR"/>
        </w:rPr>
      </w:pPr>
    </w:p>
    <w:p w:rsidR="004D1BC8" w:rsidRPr="005F3D72" w:rsidRDefault="004D1BC8" w:rsidP="004D1BC8">
      <w:pPr>
        <w:rPr>
          <w:rFonts w:ascii="Arabic Typesetting" w:eastAsiaTheme="minorHAnsi" w:hAnsi="Arabic Typesetting" w:cs="Arabic Transparent"/>
          <w:sz w:val="44"/>
          <w:szCs w:val="44"/>
          <w:rtl/>
          <w:lang w:val="fr-FR"/>
        </w:rPr>
      </w:pPr>
    </w:p>
    <w:tbl>
      <w:tblPr>
        <w:tblStyle w:val="Grilledutableau"/>
        <w:bidiVisual/>
        <w:tblW w:w="10172" w:type="dxa"/>
        <w:tblLook w:val="04A0" w:firstRow="1" w:lastRow="0" w:firstColumn="1" w:lastColumn="0" w:noHBand="0" w:noVBand="1"/>
      </w:tblPr>
      <w:tblGrid>
        <w:gridCol w:w="674"/>
        <w:gridCol w:w="2408"/>
        <w:gridCol w:w="1700"/>
        <w:gridCol w:w="996"/>
        <w:gridCol w:w="1701"/>
        <w:gridCol w:w="2693"/>
      </w:tblGrid>
      <w:tr w:rsidR="004D1BC8" w:rsidRPr="005F3D72" w:rsidTr="00A469D0">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r w:rsidRPr="00EB5D6A">
              <w:rPr>
                <w:rFonts w:ascii="Simplified Arabic" w:eastAsiaTheme="minorHAnsi" w:hAnsi="Simplified Arabic" w:cs="Simplified Arabic"/>
                <w:sz w:val="28"/>
                <w:szCs w:val="28"/>
                <w:rtl/>
                <w:lang w:val="fr-FR"/>
              </w:rPr>
              <w:t>الرقم</w:t>
            </w:r>
          </w:p>
        </w:tc>
        <w:tc>
          <w:tcPr>
            <w:tcW w:w="2409"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r w:rsidRPr="00EB5D6A">
              <w:rPr>
                <w:rFonts w:ascii="Simplified Arabic" w:eastAsiaTheme="minorHAnsi" w:hAnsi="Simplified Arabic" w:cs="Simplified Arabic"/>
                <w:sz w:val="28"/>
                <w:szCs w:val="28"/>
                <w:rtl/>
                <w:lang w:val="fr-FR"/>
              </w:rPr>
              <w:t>الرتبة</w:t>
            </w:r>
          </w:p>
        </w:tc>
        <w:tc>
          <w:tcPr>
            <w:tcW w:w="17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r w:rsidRPr="00EB5D6A">
              <w:rPr>
                <w:rFonts w:ascii="Simplified Arabic" w:eastAsiaTheme="minorHAnsi" w:hAnsi="Simplified Arabic" w:cs="Simplified Arabic"/>
                <w:sz w:val="28"/>
                <w:szCs w:val="28"/>
                <w:rtl/>
                <w:lang w:val="fr-FR"/>
              </w:rPr>
              <w:t>نوعية النفقات</w:t>
            </w:r>
          </w:p>
        </w:tc>
        <w:tc>
          <w:tcPr>
            <w:tcW w:w="993"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r w:rsidRPr="00EB5D6A">
              <w:rPr>
                <w:rFonts w:ascii="Simplified Arabic" w:eastAsiaTheme="minorHAnsi" w:hAnsi="Simplified Arabic" w:cs="Simplified Arabic"/>
                <w:sz w:val="28"/>
                <w:szCs w:val="28"/>
                <w:rtl/>
                <w:lang w:val="fr-FR"/>
              </w:rPr>
              <w:t>عدد الموظفين</w:t>
            </w:r>
          </w:p>
        </w:tc>
        <w:tc>
          <w:tcPr>
            <w:tcW w:w="17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r w:rsidRPr="00EB5D6A">
              <w:rPr>
                <w:rFonts w:ascii="Simplified Arabic" w:eastAsiaTheme="minorHAnsi" w:hAnsi="Simplified Arabic" w:cs="Simplified Arabic"/>
                <w:sz w:val="28"/>
                <w:szCs w:val="28"/>
                <w:rtl/>
                <w:lang w:val="fr-FR"/>
              </w:rPr>
              <w:t xml:space="preserve">التكلفة للموظف </w:t>
            </w:r>
            <w:proofErr w:type="gramStart"/>
            <w:r w:rsidRPr="00EB5D6A">
              <w:rPr>
                <w:rFonts w:ascii="Simplified Arabic" w:eastAsiaTheme="minorHAnsi" w:hAnsi="Simplified Arabic" w:cs="Simplified Arabic"/>
                <w:sz w:val="28"/>
                <w:szCs w:val="28"/>
                <w:rtl/>
                <w:lang w:val="fr-FR"/>
              </w:rPr>
              <w:t>الواحد</w:t>
            </w:r>
            <w:proofErr w:type="gramEnd"/>
          </w:p>
        </w:tc>
        <w:tc>
          <w:tcPr>
            <w:tcW w:w="269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roofErr w:type="gramStart"/>
            <w:r w:rsidRPr="00EB5D6A">
              <w:rPr>
                <w:rFonts w:ascii="Simplified Arabic" w:eastAsiaTheme="minorHAnsi" w:hAnsi="Simplified Arabic" w:cs="Simplified Arabic"/>
                <w:sz w:val="28"/>
                <w:szCs w:val="28"/>
                <w:rtl/>
                <w:lang w:val="fr-FR"/>
              </w:rPr>
              <w:t>المبلغ</w:t>
            </w:r>
            <w:proofErr w:type="gramEnd"/>
            <w:r w:rsidRPr="00EB5D6A">
              <w:rPr>
                <w:rFonts w:ascii="Simplified Arabic" w:eastAsiaTheme="minorHAnsi" w:hAnsi="Simplified Arabic" w:cs="Simplified Arabic"/>
                <w:sz w:val="28"/>
                <w:szCs w:val="28"/>
                <w:rtl/>
                <w:lang w:val="fr-FR"/>
              </w:rPr>
              <w:t xml:space="preserve"> الإجمالي</w:t>
            </w:r>
          </w:p>
        </w:tc>
      </w:tr>
      <w:tr w:rsidR="004D1BC8" w:rsidRPr="005F3D72" w:rsidTr="00EB5D6A">
        <w:trPr>
          <w:trHeight w:val="851"/>
        </w:trPr>
        <w:tc>
          <w:tcPr>
            <w:tcW w:w="674"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2409"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1701" w:type="dxa"/>
            <w:vAlign w:val="center"/>
          </w:tcPr>
          <w:p w:rsidR="004D1BC8" w:rsidRPr="00EB5D6A" w:rsidRDefault="00FE7FEC" w:rsidP="00EB5D6A">
            <w:pPr>
              <w:jc w:val="center"/>
              <w:rPr>
                <w:rFonts w:ascii="Simplified Arabic" w:eastAsiaTheme="minorHAnsi" w:hAnsi="Simplified Arabic" w:cs="Simplified Arabic"/>
                <w:sz w:val="28"/>
                <w:szCs w:val="28"/>
                <w:rtl/>
                <w:lang w:val="fr-FR"/>
              </w:rPr>
            </w:pPr>
            <w:r>
              <w:rPr>
                <w:rFonts w:ascii="Simplified Arabic" w:eastAsiaTheme="minorHAnsi" w:hAnsi="Simplified Arabic" w:cs="Simplified Arabic" w:hint="cs"/>
                <w:sz w:val="28"/>
                <w:szCs w:val="28"/>
                <w:rtl/>
                <w:lang w:val="fr-FR"/>
              </w:rPr>
              <w:t>تكوين</w:t>
            </w:r>
          </w:p>
        </w:tc>
        <w:tc>
          <w:tcPr>
            <w:tcW w:w="993"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1701"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2694"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r>
      <w:tr w:rsidR="004D1BC8" w:rsidRPr="005F3D72" w:rsidTr="00EB5D6A">
        <w:trPr>
          <w:trHeight w:val="851"/>
        </w:trPr>
        <w:tc>
          <w:tcPr>
            <w:tcW w:w="674"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2409"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1701"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993"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1701"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2694"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r>
      <w:tr w:rsidR="004D1BC8" w:rsidRPr="005F3D72" w:rsidTr="00EB5D6A">
        <w:trPr>
          <w:trHeight w:val="851"/>
        </w:trPr>
        <w:tc>
          <w:tcPr>
            <w:tcW w:w="674"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2409"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1701"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993"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1701"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2694"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r>
      <w:tr w:rsidR="004D1BC8" w:rsidRPr="005F3D72" w:rsidTr="00EB5D6A">
        <w:trPr>
          <w:trHeight w:val="851"/>
        </w:trPr>
        <w:tc>
          <w:tcPr>
            <w:tcW w:w="674"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2409"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1701"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993"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1701"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c>
          <w:tcPr>
            <w:tcW w:w="2694" w:type="dxa"/>
            <w:vAlign w:val="center"/>
          </w:tcPr>
          <w:p w:rsidR="004D1BC8" w:rsidRPr="00EB5D6A" w:rsidRDefault="004D1BC8" w:rsidP="00EB5D6A">
            <w:pPr>
              <w:jc w:val="center"/>
              <w:rPr>
                <w:rFonts w:ascii="Simplified Arabic" w:eastAsiaTheme="minorHAnsi" w:hAnsi="Simplified Arabic" w:cs="Simplified Arabic"/>
                <w:sz w:val="28"/>
                <w:szCs w:val="28"/>
                <w:rtl/>
                <w:lang w:val="fr-FR"/>
              </w:rPr>
            </w:pPr>
          </w:p>
        </w:tc>
      </w:tr>
      <w:tr w:rsidR="00112977" w:rsidRPr="005F3D72" w:rsidTr="00EB5D6A">
        <w:trPr>
          <w:trHeight w:val="851"/>
        </w:trPr>
        <w:tc>
          <w:tcPr>
            <w:tcW w:w="674" w:type="dxa"/>
            <w:vAlign w:val="center"/>
          </w:tcPr>
          <w:p w:rsidR="00112977" w:rsidRPr="00EB5D6A" w:rsidRDefault="00112977" w:rsidP="00EB5D6A">
            <w:pPr>
              <w:jc w:val="center"/>
              <w:rPr>
                <w:rFonts w:ascii="Simplified Arabic" w:eastAsiaTheme="minorHAnsi" w:hAnsi="Simplified Arabic" w:cs="Simplified Arabic"/>
                <w:sz w:val="28"/>
                <w:szCs w:val="28"/>
                <w:rtl/>
                <w:lang w:val="fr-FR"/>
              </w:rPr>
            </w:pPr>
          </w:p>
        </w:tc>
        <w:tc>
          <w:tcPr>
            <w:tcW w:w="2409" w:type="dxa"/>
            <w:vAlign w:val="center"/>
          </w:tcPr>
          <w:p w:rsidR="00112977" w:rsidRPr="00EB5D6A" w:rsidRDefault="00112977" w:rsidP="00EB5D6A">
            <w:pPr>
              <w:jc w:val="center"/>
              <w:rPr>
                <w:rFonts w:ascii="Simplified Arabic" w:eastAsiaTheme="minorHAnsi" w:hAnsi="Simplified Arabic" w:cs="Simplified Arabic"/>
                <w:sz w:val="28"/>
                <w:szCs w:val="28"/>
                <w:rtl/>
                <w:lang w:val="fr-FR"/>
              </w:rPr>
            </w:pPr>
          </w:p>
        </w:tc>
        <w:tc>
          <w:tcPr>
            <w:tcW w:w="1701" w:type="dxa"/>
            <w:vAlign w:val="center"/>
          </w:tcPr>
          <w:p w:rsidR="00112977" w:rsidRPr="00EB5D6A" w:rsidRDefault="00112977" w:rsidP="00EB5D6A">
            <w:pPr>
              <w:jc w:val="center"/>
              <w:rPr>
                <w:rFonts w:ascii="Simplified Arabic" w:eastAsiaTheme="minorHAnsi" w:hAnsi="Simplified Arabic" w:cs="Simplified Arabic"/>
                <w:sz w:val="28"/>
                <w:szCs w:val="28"/>
                <w:rtl/>
                <w:lang w:val="fr-FR"/>
              </w:rPr>
            </w:pPr>
          </w:p>
        </w:tc>
        <w:tc>
          <w:tcPr>
            <w:tcW w:w="993" w:type="dxa"/>
            <w:vAlign w:val="center"/>
          </w:tcPr>
          <w:p w:rsidR="00112977" w:rsidRPr="00EB5D6A" w:rsidRDefault="00112977" w:rsidP="00EB5D6A">
            <w:pPr>
              <w:jc w:val="center"/>
              <w:rPr>
                <w:rFonts w:ascii="Simplified Arabic" w:eastAsiaTheme="minorHAnsi" w:hAnsi="Simplified Arabic" w:cs="Simplified Arabic"/>
                <w:sz w:val="28"/>
                <w:szCs w:val="28"/>
                <w:rtl/>
                <w:lang w:val="fr-FR"/>
              </w:rPr>
            </w:pPr>
          </w:p>
        </w:tc>
        <w:tc>
          <w:tcPr>
            <w:tcW w:w="1701" w:type="dxa"/>
            <w:vAlign w:val="center"/>
          </w:tcPr>
          <w:p w:rsidR="00112977" w:rsidRPr="00EB5D6A" w:rsidRDefault="00112977" w:rsidP="00EB5D6A">
            <w:pPr>
              <w:jc w:val="center"/>
              <w:rPr>
                <w:rFonts w:ascii="Simplified Arabic" w:eastAsiaTheme="minorHAnsi" w:hAnsi="Simplified Arabic" w:cs="Simplified Arabic"/>
                <w:sz w:val="28"/>
                <w:szCs w:val="28"/>
                <w:rtl/>
                <w:lang w:val="fr-FR"/>
              </w:rPr>
            </w:pPr>
          </w:p>
        </w:tc>
        <w:tc>
          <w:tcPr>
            <w:tcW w:w="2694" w:type="dxa"/>
            <w:vAlign w:val="center"/>
          </w:tcPr>
          <w:p w:rsidR="00112977" w:rsidRPr="00EB5D6A" w:rsidRDefault="00112977" w:rsidP="00EB5D6A">
            <w:pPr>
              <w:jc w:val="center"/>
              <w:rPr>
                <w:rFonts w:ascii="Simplified Arabic" w:eastAsiaTheme="minorHAnsi" w:hAnsi="Simplified Arabic" w:cs="Simplified Arabic"/>
                <w:sz w:val="28"/>
                <w:szCs w:val="28"/>
                <w:rtl/>
                <w:lang w:val="fr-FR"/>
              </w:rPr>
            </w:pPr>
          </w:p>
        </w:tc>
      </w:tr>
      <w:tr w:rsidR="004D1BC8" w:rsidRPr="005F3D72" w:rsidTr="004D1BC8">
        <w:trPr>
          <w:trHeight w:val="860"/>
        </w:trPr>
        <w:tc>
          <w:tcPr>
            <w:tcW w:w="7478" w:type="dxa"/>
            <w:gridSpan w:val="5"/>
            <w:vAlign w:val="center"/>
          </w:tcPr>
          <w:p w:rsidR="004D1BC8" w:rsidRPr="00EB5D6A" w:rsidRDefault="004D1BC8" w:rsidP="00470170">
            <w:pPr>
              <w:jc w:val="center"/>
              <w:rPr>
                <w:rFonts w:ascii="Simplified Arabic" w:eastAsiaTheme="minorHAnsi" w:hAnsi="Simplified Arabic" w:cs="Simplified Arabic"/>
                <w:b/>
                <w:bCs/>
                <w:sz w:val="28"/>
                <w:szCs w:val="28"/>
                <w:rtl/>
                <w:lang w:val="fr-FR"/>
              </w:rPr>
            </w:pPr>
            <w:r w:rsidRPr="00EB5D6A">
              <w:rPr>
                <w:rFonts w:ascii="Simplified Arabic" w:eastAsiaTheme="minorHAnsi" w:hAnsi="Simplified Arabic" w:cs="Simplified Arabic"/>
                <w:b/>
                <w:bCs/>
                <w:sz w:val="28"/>
                <w:szCs w:val="28"/>
                <w:rtl/>
                <w:lang w:val="fr-FR"/>
              </w:rPr>
              <w:t>المجموع</w:t>
            </w:r>
          </w:p>
        </w:tc>
        <w:tc>
          <w:tcPr>
            <w:tcW w:w="2694" w:type="dxa"/>
            <w:vAlign w:val="center"/>
          </w:tcPr>
          <w:p w:rsidR="004D1BC8" w:rsidRPr="00EB5D6A" w:rsidRDefault="004D1BC8" w:rsidP="00DF5587">
            <w:pPr>
              <w:jc w:val="center"/>
              <w:rPr>
                <w:rFonts w:ascii="Simplified Arabic" w:eastAsiaTheme="minorHAnsi" w:hAnsi="Simplified Arabic" w:cs="Simplified Arabic"/>
                <w:b/>
                <w:bCs/>
                <w:sz w:val="28"/>
                <w:szCs w:val="28"/>
                <w:rtl/>
                <w:lang w:val="fr-FR"/>
              </w:rPr>
            </w:pPr>
          </w:p>
        </w:tc>
      </w:tr>
    </w:tbl>
    <w:p w:rsidR="004D1BC8" w:rsidRPr="005F3D72" w:rsidRDefault="004D1BC8" w:rsidP="004D1BC8">
      <w:pPr>
        <w:rPr>
          <w:rFonts w:ascii="Arabic Typesetting" w:eastAsiaTheme="minorHAnsi" w:hAnsi="Arabic Typesetting" w:cs="Arabic Transparent"/>
          <w:sz w:val="44"/>
          <w:szCs w:val="44"/>
          <w:rtl/>
          <w:lang w:val="fr-FR"/>
        </w:rPr>
      </w:pPr>
    </w:p>
    <w:p w:rsidR="004D1BC8" w:rsidRDefault="004D1BC8" w:rsidP="004D1BC8">
      <w:pPr>
        <w:rPr>
          <w:rFonts w:ascii="Arabic Typesetting" w:eastAsiaTheme="minorHAnsi" w:hAnsi="Arabic Typesetting" w:cs="Arabic Transparent"/>
          <w:sz w:val="44"/>
          <w:szCs w:val="44"/>
          <w:rtl/>
          <w:lang w:val="fr-FR"/>
        </w:rPr>
      </w:pPr>
    </w:p>
    <w:p w:rsidR="005F3D72" w:rsidRDefault="005F3D72" w:rsidP="004D1BC8">
      <w:pPr>
        <w:rPr>
          <w:rFonts w:ascii="Arabic Typesetting" w:eastAsiaTheme="minorHAnsi" w:hAnsi="Arabic Typesetting" w:cs="Arabic Transparent"/>
          <w:sz w:val="44"/>
          <w:szCs w:val="44"/>
          <w:rtl/>
          <w:lang w:val="fr-FR"/>
        </w:rPr>
      </w:pPr>
    </w:p>
    <w:p w:rsidR="005F3D72" w:rsidRPr="005F3D72" w:rsidRDefault="005F3D72" w:rsidP="004D1BC8">
      <w:pPr>
        <w:rPr>
          <w:rFonts w:ascii="Arabic Typesetting" w:eastAsiaTheme="minorHAnsi" w:hAnsi="Arabic Typesetting" w:cs="Arabic Transparent"/>
          <w:sz w:val="44"/>
          <w:szCs w:val="44"/>
          <w:rtl/>
          <w:lang w:val="fr-FR"/>
        </w:rPr>
      </w:pPr>
    </w:p>
    <w:p w:rsidR="00206F0B" w:rsidRPr="00EB5D6A" w:rsidRDefault="00206F0B" w:rsidP="00206F0B">
      <w:pPr>
        <w:ind w:left="708"/>
        <w:jc w:val="both"/>
        <w:rPr>
          <w:rFonts w:ascii="Simplified Arabic" w:eastAsiaTheme="minorHAnsi" w:hAnsi="Simplified Arabic" w:cs="Simplified Arabic"/>
          <w:b/>
          <w:bCs/>
          <w:sz w:val="28"/>
          <w:szCs w:val="28"/>
          <w:rtl/>
          <w:lang w:val="fr-FR"/>
        </w:rPr>
      </w:pPr>
      <w:r w:rsidRPr="00206F0B">
        <w:rPr>
          <w:rFonts w:ascii="Arabic Typesetting" w:eastAsiaTheme="minorHAnsi" w:hAnsi="Arabic Typesetting" w:cs="Arabic Transparent" w:hint="cs"/>
          <w:b/>
          <w:bCs/>
          <w:sz w:val="32"/>
          <w:szCs w:val="32"/>
          <w:rtl/>
          <w:lang w:val="fr-FR"/>
        </w:rPr>
        <w:t xml:space="preserve">الإدارة </w:t>
      </w:r>
      <w:r w:rsidRPr="00EB5D6A">
        <w:rPr>
          <w:rFonts w:ascii="Simplified Arabic" w:eastAsiaTheme="minorHAnsi" w:hAnsi="Simplified Arabic" w:cs="Simplified Arabic"/>
          <w:b/>
          <w:bCs/>
          <w:sz w:val="28"/>
          <w:szCs w:val="28"/>
          <w:rtl/>
          <w:lang w:val="fr-FR"/>
        </w:rPr>
        <w:t>المعنية بالتكوين</w:t>
      </w:r>
      <w:r w:rsidRPr="00EB5D6A">
        <w:rPr>
          <w:rFonts w:ascii="Simplified Arabic" w:eastAsiaTheme="minorHAnsi" w:hAnsi="Simplified Arabic" w:cs="Simplified Arabic"/>
          <w:b/>
          <w:bCs/>
          <w:sz w:val="28"/>
          <w:szCs w:val="28"/>
          <w:rtl/>
          <w:lang w:val="fr-FR"/>
        </w:rPr>
        <w:tab/>
      </w:r>
      <w:r w:rsidRPr="00EB5D6A">
        <w:rPr>
          <w:rFonts w:ascii="Simplified Arabic" w:eastAsiaTheme="minorHAnsi" w:hAnsi="Simplified Arabic" w:cs="Simplified Arabic"/>
          <w:b/>
          <w:bCs/>
          <w:sz w:val="28"/>
          <w:szCs w:val="28"/>
          <w:rtl/>
          <w:lang w:val="fr-FR"/>
        </w:rPr>
        <w:tab/>
      </w:r>
      <w:r w:rsidRPr="00EB5D6A">
        <w:rPr>
          <w:rFonts w:ascii="Simplified Arabic" w:eastAsiaTheme="minorHAnsi" w:hAnsi="Simplified Arabic" w:cs="Simplified Arabic"/>
          <w:b/>
          <w:bCs/>
          <w:sz w:val="28"/>
          <w:szCs w:val="28"/>
          <w:rtl/>
          <w:lang w:val="fr-FR"/>
        </w:rPr>
        <w:tab/>
        <w:t xml:space="preserve">          </w:t>
      </w:r>
      <w:r w:rsidR="00A469D0" w:rsidRPr="00EB5D6A">
        <w:rPr>
          <w:rFonts w:ascii="Simplified Arabic" w:eastAsiaTheme="minorHAnsi" w:hAnsi="Simplified Arabic" w:cs="Simplified Arabic"/>
          <w:b/>
          <w:bCs/>
          <w:sz w:val="28"/>
          <w:szCs w:val="28"/>
          <w:rtl/>
          <w:lang w:val="fr-FR"/>
        </w:rPr>
        <w:t>المعهد الوطني للتكوين</w:t>
      </w:r>
      <w:r w:rsidRPr="00EB5D6A">
        <w:rPr>
          <w:rFonts w:ascii="Simplified Arabic" w:eastAsiaTheme="minorHAnsi" w:hAnsi="Simplified Arabic" w:cs="Simplified Arabic"/>
          <w:b/>
          <w:bCs/>
          <w:sz w:val="28"/>
          <w:szCs w:val="28"/>
          <w:rtl/>
          <w:lang w:val="fr-FR"/>
        </w:rPr>
        <w:t xml:space="preserve"> </w:t>
      </w:r>
      <w:r w:rsidR="00A469D0" w:rsidRPr="00EB5D6A">
        <w:rPr>
          <w:rFonts w:ascii="Simplified Arabic" w:eastAsiaTheme="minorHAnsi" w:hAnsi="Simplified Arabic" w:cs="Simplified Arabic"/>
          <w:b/>
          <w:bCs/>
          <w:sz w:val="28"/>
          <w:szCs w:val="28"/>
          <w:rtl/>
          <w:lang w:val="fr-FR"/>
        </w:rPr>
        <w:t xml:space="preserve">العالي </w:t>
      </w:r>
    </w:p>
    <w:p w:rsidR="00A469D0" w:rsidRPr="00206F0B" w:rsidRDefault="00206F0B" w:rsidP="00206F0B">
      <w:pPr>
        <w:ind w:left="708"/>
        <w:jc w:val="both"/>
        <w:rPr>
          <w:rFonts w:ascii="Arabic Typesetting" w:eastAsiaTheme="minorHAnsi" w:hAnsi="Arabic Typesetting" w:cs="Arabic Transparent"/>
          <w:b/>
          <w:bCs/>
          <w:sz w:val="32"/>
          <w:szCs w:val="32"/>
          <w:rtl/>
          <w:lang w:val="fr-FR"/>
        </w:rPr>
      </w:pPr>
      <w:r w:rsidRPr="00EB5D6A">
        <w:rPr>
          <w:rFonts w:ascii="Simplified Arabic" w:eastAsiaTheme="minorHAnsi" w:hAnsi="Simplified Arabic" w:cs="Simplified Arabic"/>
          <w:b/>
          <w:bCs/>
          <w:sz w:val="28"/>
          <w:szCs w:val="28"/>
          <w:rtl/>
          <w:lang w:val="fr-FR"/>
        </w:rPr>
        <w:t xml:space="preserve">                                                           </w:t>
      </w:r>
      <w:r w:rsidR="00A469D0" w:rsidRPr="00EB5D6A">
        <w:rPr>
          <w:rFonts w:ascii="Simplified Arabic" w:eastAsiaTheme="minorHAnsi" w:hAnsi="Simplified Arabic" w:cs="Simplified Arabic"/>
          <w:b/>
          <w:bCs/>
          <w:sz w:val="28"/>
          <w:szCs w:val="28"/>
          <w:rtl/>
          <w:lang w:val="fr-FR"/>
        </w:rPr>
        <w:t>لإطارات الشباب</w:t>
      </w:r>
      <w:r w:rsidR="005F3D72" w:rsidRPr="00EB5D6A">
        <w:rPr>
          <w:rFonts w:ascii="Simplified Arabic" w:eastAsiaTheme="minorHAnsi" w:hAnsi="Simplified Arabic" w:cs="Simplified Arabic"/>
          <w:b/>
          <w:bCs/>
          <w:sz w:val="28"/>
          <w:szCs w:val="28"/>
          <w:rtl/>
          <w:lang w:val="fr-FR"/>
        </w:rPr>
        <w:t>-</w:t>
      </w:r>
      <w:r w:rsidR="00A469D0" w:rsidRPr="00EB5D6A">
        <w:rPr>
          <w:rFonts w:ascii="Simplified Arabic" w:eastAsiaTheme="minorHAnsi" w:hAnsi="Simplified Arabic" w:cs="Simplified Arabic"/>
          <w:b/>
          <w:bCs/>
          <w:sz w:val="28"/>
          <w:szCs w:val="28"/>
          <w:rtl/>
          <w:lang w:val="fr-FR"/>
        </w:rPr>
        <w:t xml:space="preserve"> </w:t>
      </w:r>
      <w:proofErr w:type="gramStart"/>
      <w:r w:rsidR="00A469D0" w:rsidRPr="00EB5D6A">
        <w:rPr>
          <w:rFonts w:ascii="Simplified Arabic" w:eastAsiaTheme="minorHAnsi" w:hAnsi="Simplified Arabic" w:cs="Simplified Arabic"/>
          <w:b/>
          <w:bCs/>
          <w:sz w:val="28"/>
          <w:szCs w:val="28"/>
          <w:rtl/>
          <w:lang w:val="fr-FR"/>
        </w:rPr>
        <w:t>تقصرين</w:t>
      </w:r>
      <w:proofErr w:type="gramEnd"/>
    </w:p>
    <w:p w:rsidR="004D1BC8" w:rsidRPr="005F3D72" w:rsidRDefault="004D1BC8" w:rsidP="004D1BC8">
      <w:pPr>
        <w:jc w:val="right"/>
        <w:rPr>
          <w:rFonts w:ascii="Arabic Typesetting" w:eastAsiaTheme="minorHAnsi" w:hAnsi="Arabic Typesetting" w:cs="Arabic Transparent"/>
          <w:b/>
          <w:bCs/>
          <w:sz w:val="44"/>
          <w:szCs w:val="44"/>
          <w:rtl/>
          <w:lang w:val="fr-FR"/>
        </w:rPr>
      </w:pPr>
    </w:p>
    <w:p w:rsidR="004D1BC8" w:rsidRPr="005F3D72" w:rsidRDefault="004D1BC8" w:rsidP="004D1BC8">
      <w:pPr>
        <w:rPr>
          <w:rFonts w:ascii="Arabic Typesetting" w:eastAsiaTheme="minorHAnsi" w:hAnsi="Arabic Typesetting" w:cs="Arabic Transparent"/>
          <w:sz w:val="44"/>
          <w:szCs w:val="44"/>
          <w:rtl/>
          <w:lang w:val="fr-FR"/>
        </w:rPr>
      </w:pPr>
    </w:p>
    <w:p w:rsidR="004D1BC8" w:rsidRPr="005F3D72" w:rsidRDefault="004D1BC8" w:rsidP="004D1BC8">
      <w:pPr>
        <w:rPr>
          <w:rFonts w:ascii="Arabic Typesetting" w:eastAsiaTheme="minorHAnsi" w:hAnsi="Arabic Typesetting" w:cs="Arabic Transparent"/>
          <w:sz w:val="44"/>
          <w:szCs w:val="44"/>
          <w:rtl/>
          <w:lang w:val="fr-FR"/>
        </w:rPr>
      </w:pPr>
    </w:p>
    <w:p w:rsidR="004D1BC8" w:rsidRPr="005F3D72" w:rsidRDefault="004D1BC8" w:rsidP="004D1BC8">
      <w:pPr>
        <w:rPr>
          <w:rFonts w:ascii="Arabic Typesetting" w:eastAsiaTheme="minorHAnsi" w:hAnsi="Arabic Typesetting" w:cs="Arabic Transparent"/>
          <w:sz w:val="44"/>
          <w:szCs w:val="44"/>
          <w:rtl/>
          <w:lang w:val="fr-FR"/>
        </w:rPr>
      </w:pPr>
    </w:p>
    <w:p w:rsidR="004D1BC8" w:rsidRPr="005F3D72" w:rsidRDefault="004D1BC8" w:rsidP="004D1BC8">
      <w:pPr>
        <w:rPr>
          <w:rFonts w:ascii="Arabic Typesetting" w:eastAsiaTheme="minorHAnsi" w:hAnsi="Arabic Typesetting" w:cs="Arabic Transparent"/>
          <w:sz w:val="44"/>
          <w:szCs w:val="44"/>
          <w:rtl/>
          <w:lang w:val="fr-FR"/>
        </w:rPr>
      </w:pPr>
    </w:p>
    <w:p w:rsidR="004D1BC8" w:rsidRPr="005F3D72" w:rsidRDefault="004D1BC8" w:rsidP="004D1BC8">
      <w:pPr>
        <w:rPr>
          <w:rFonts w:ascii="Arabic Typesetting" w:eastAsiaTheme="minorHAnsi" w:hAnsi="Arabic Typesetting" w:cs="Arabic Transparent"/>
          <w:sz w:val="44"/>
          <w:szCs w:val="44"/>
          <w:rtl/>
          <w:lang w:val="fr-FR"/>
        </w:rPr>
      </w:pPr>
    </w:p>
    <w:p w:rsidR="004D1BC8" w:rsidRPr="005F3D72" w:rsidRDefault="004D1BC8" w:rsidP="004D1BC8">
      <w:pPr>
        <w:rPr>
          <w:rFonts w:ascii="Arabic Typesetting" w:eastAsiaTheme="minorHAnsi" w:hAnsi="Arabic Typesetting" w:cs="Arabic Transparent"/>
          <w:sz w:val="44"/>
          <w:szCs w:val="44"/>
          <w:rtl/>
          <w:lang w:val="fr-FR"/>
        </w:rPr>
      </w:pPr>
    </w:p>
    <w:p w:rsidR="004D1BC8" w:rsidRPr="005F3D72" w:rsidRDefault="004D1BC8" w:rsidP="004D1BC8">
      <w:pPr>
        <w:rPr>
          <w:rFonts w:ascii="Arabic Typesetting" w:eastAsiaTheme="minorHAnsi" w:hAnsi="Arabic Typesetting" w:cs="Arabic Transparent"/>
          <w:sz w:val="44"/>
          <w:szCs w:val="44"/>
          <w:rtl/>
          <w:lang w:val="fr-FR"/>
        </w:rPr>
      </w:pPr>
    </w:p>
    <w:p w:rsidR="004D1BC8" w:rsidRPr="00EB5D6A" w:rsidRDefault="004D1BC8" w:rsidP="004D1BC8">
      <w:pPr>
        <w:jc w:val="center"/>
        <w:rPr>
          <w:rFonts w:ascii="Simplified Arabic" w:eastAsiaTheme="minorHAnsi" w:hAnsi="Simplified Arabic" w:cs="Simplified Arabic"/>
          <w:b/>
          <w:bCs/>
          <w:sz w:val="40"/>
          <w:szCs w:val="40"/>
          <w:u w:val="single"/>
          <w:rtl/>
          <w:lang w:val="fr-FR"/>
        </w:rPr>
      </w:pPr>
      <w:r w:rsidRPr="00EB5D6A">
        <w:rPr>
          <w:rFonts w:ascii="Simplified Arabic" w:eastAsiaTheme="minorHAnsi" w:hAnsi="Simplified Arabic" w:cs="Simplified Arabic"/>
          <w:b/>
          <w:bCs/>
          <w:sz w:val="40"/>
          <w:szCs w:val="40"/>
          <w:u w:val="single"/>
          <w:rtl/>
          <w:lang w:val="fr-FR"/>
        </w:rPr>
        <w:t>الملحق رقم 02</w:t>
      </w:r>
    </w:p>
    <w:p w:rsidR="004D1BC8" w:rsidRPr="000C2304" w:rsidRDefault="004D1BC8" w:rsidP="004D1BC8">
      <w:pPr>
        <w:rPr>
          <w:rFonts w:ascii="Simplified Arabic" w:eastAsiaTheme="minorHAnsi" w:hAnsi="Simplified Arabic" w:cs="Simplified Arabic"/>
          <w:sz w:val="16"/>
          <w:szCs w:val="16"/>
          <w:rtl/>
          <w:lang w:val="fr-FR"/>
        </w:rPr>
      </w:pPr>
    </w:p>
    <w:p w:rsidR="004D1BC8" w:rsidRPr="005F3D72" w:rsidRDefault="004D1BC8" w:rsidP="004D1BC8">
      <w:pPr>
        <w:jc w:val="center"/>
        <w:rPr>
          <w:rFonts w:ascii="Arabic Typesetting" w:eastAsiaTheme="minorHAnsi" w:hAnsi="Arabic Typesetting" w:cs="Arabic Transparent"/>
          <w:b/>
          <w:bCs/>
          <w:sz w:val="44"/>
          <w:szCs w:val="44"/>
          <w:rtl/>
          <w:lang w:val="fr-FR"/>
        </w:rPr>
      </w:pPr>
      <w:r w:rsidRPr="00EB5D6A">
        <w:rPr>
          <w:rFonts w:ascii="Simplified Arabic" w:eastAsiaTheme="minorHAnsi" w:hAnsi="Simplified Arabic" w:cs="Simplified Arabic"/>
          <w:b/>
          <w:bCs/>
          <w:sz w:val="40"/>
          <w:szCs w:val="40"/>
          <w:rtl/>
          <w:lang w:val="fr-FR"/>
        </w:rPr>
        <w:t>القائمة الإسمية للمترشحين</w:t>
      </w:r>
    </w:p>
    <w:p w:rsidR="005F3D72" w:rsidRPr="000C2304" w:rsidRDefault="005F3D72" w:rsidP="004D1BC8">
      <w:pPr>
        <w:rPr>
          <w:rFonts w:ascii="Arabic Typesetting" w:eastAsiaTheme="minorHAnsi" w:hAnsi="Arabic Typesetting" w:cs="Arabic Transparent"/>
          <w:sz w:val="16"/>
          <w:szCs w:val="16"/>
          <w:rtl/>
          <w:lang w:val="fr-FR"/>
        </w:rPr>
      </w:pPr>
    </w:p>
    <w:tbl>
      <w:tblPr>
        <w:tblStyle w:val="Grilledutableau"/>
        <w:bidiVisual/>
        <w:tblW w:w="8329" w:type="dxa"/>
        <w:jc w:val="center"/>
        <w:tblLook w:val="04A0" w:firstRow="1" w:lastRow="0" w:firstColumn="1" w:lastColumn="0" w:noHBand="0" w:noVBand="1"/>
      </w:tblPr>
      <w:tblGrid>
        <w:gridCol w:w="674"/>
        <w:gridCol w:w="3402"/>
        <w:gridCol w:w="1952"/>
        <w:gridCol w:w="2301"/>
      </w:tblGrid>
      <w:tr w:rsidR="004D1BC8" w:rsidRPr="005F3D72" w:rsidTr="00470170">
        <w:trPr>
          <w:trHeight w:val="651"/>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r w:rsidRPr="00EB5D6A">
              <w:rPr>
                <w:rFonts w:ascii="Simplified Arabic" w:eastAsiaTheme="minorHAnsi" w:hAnsi="Simplified Arabic" w:cs="Simplified Arabic"/>
                <w:sz w:val="28"/>
                <w:szCs w:val="28"/>
                <w:rtl/>
                <w:lang w:val="fr-FR"/>
              </w:rPr>
              <w:t>الرقم</w:t>
            </w: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roofErr w:type="spellStart"/>
            <w:r w:rsidRPr="00EB5D6A">
              <w:rPr>
                <w:rFonts w:ascii="Simplified Arabic" w:eastAsiaTheme="minorHAnsi" w:hAnsi="Simplified Arabic" w:cs="Simplified Arabic"/>
                <w:sz w:val="28"/>
                <w:szCs w:val="28"/>
                <w:rtl/>
                <w:lang w:val="fr-FR"/>
              </w:rPr>
              <w:t>الإسم</w:t>
            </w:r>
            <w:proofErr w:type="spellEnd"/>
            <w:r w:rsidRPr="00EB5D6A">
              <w:rPr>
                <w:rFonts w:ascii="Simplified Arabic" w:eastAsiaTheme="minorHAnsi" w:hAnsi="Simplified Arabic" w:cs="Simplified Arabic"/>
                <w:sz w:val="28"/>
                <w:szCs w:val="28"/>
                <w:rtl/>
                <w:lang w:val="fr-FR"/>
              </w:rPr>
              <w:t xml:space="preserve"> واللقب</w:t>
            </w: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r w:rsidRPr="00EB5D6A">
              <w:rPr>
                <w:rFonts w:ascii="Simplified Arabic" w:eastAsiaTheme="minorHAnsi" w:hAnsi="Simplified Arabic" w:cs="Simplified Arabic"/>
                <w:sz w:val="28"/>
                <w:szCs w:val="28"/>
                <w:rtl/>
                <w:lang w:val="fr-FR"/>
              </w:rPr>
              <w:t xml:space="preserve">تاريخ </w:t>
            </w:r>
            <w:proofErr w:type="spellStart"/>
            <w:r w:rsidRPr="00EB5D6A">
              <w:rPr>
                <w:rFonts w:ascii="Simplified Arabic" w:eastAsiaTheme="minorHAnsi" w:hAnsi="Simplified Arabic" w:cs="Simplified Arabic"/>
                <w:sz w:val="28"/>
                <w:szCs w:val="28"/>
                <w:rtl/>
                <w:lang w:val="fr-FR"/>
              </w:rPr>
              <w:t>الإزدياد</w:t>
            </w:r>
            <w:proofErr w:type="spellEnd"/>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r w:rsidRPr="00EB5D6A">
              <w:rPr>
                <w:rFonts w:ascii="Simplified Arabic" w:eastAsiaTheme="minorHAnsi" w:hAnsi="Simplified Arabic" w:cs="Simplified Arabic"/>
                <w:sz w:val="28"/>
                <w:szCs w:val="28"/>
                <w:rtl/>
                <w:lang w:val="fr-FR"/>
              </w:rPr>
              <w:t>ملاحظة</w:t>
            </w: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r w:rsidR="004D1BC8" w:rsidRPr="005F3D72" w:rsidTr="00470170">
        <w:trPr>
          <w:jc w:val="center"/>
        </w:trPr>
        <w:tc>
          <w:tcPr>
            <w:tcW w:w="674"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340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1952"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c>
          <w:tcPr>
            <w:tcW w:w="2301" w:type="dxa"/>
            <w:vAlign w:val="center"/>
          </w:tcPr>
          <w:p w:rsidR="004D1BC8" w:rsidRPr="00EB5D6A" w:rsidRDefault="004D1BC8" w:rsidP="00470170">
            <w:pPr>
              <w:jc w:val="center"/>
              <w:rPr>
                <w:rFonts w:ascii="Simplified Arabic" w:eastAsiaTheme="minorHAnsi" w:hAnsi="Simplified Arabic" w:cs="Simplified Arabic"/>
                <w:sz w:val="28"/>
                <w:szCs w:val="28"/>
                <w:rtl/>
                <w:lang w:val="fr-FR"/>
              </w:rPr>
            </w:pPr>
          </w:p>
        </w:tc>
      </w:tr>
    </w:tbl>
    <w:p w:rsidR="004D1BC8" w:rsidRPr="00EB5D6A" w:rsidRDefault="00A1344C" w:rsidP="000C2304">
      <w:pPr>
        <w:jc w:val="right"/>
        <w:rPr>
          <w:rFonts w:ascii="Simplified Arabic" w:eastAsiaTheme="minorHAnsi" w:hAnsi="Simplified Arabic" w:cs="Simplified Arabic"/>
          <w:b/>
          <w:bCs/>
          <w:sz w:val="36"/>
          <w:szCs w:val="36"/>
          <w:rtl/>
          <w:lang w:val="fr-FR"/>
        </w:rPr>
      </w:pPr>
      <w:r>
        <w:rPr>
          <w:rFonts w:ascii="Simplified Arabic" w:eastAsiaTheme="minorHAnsi" w:hAnsi="Simplified Arabic" w:cs="Simplified Arabic"/>
          <w:b/>
          <w:bCs/>
          <w:sz w:val="36"/>
          <w:szCs w:val="36"/>
          <w:rtl/>
          <w:lang w:val="fr-FR"/>
        </w:rPr>
        <w:t xml:space="preserve">      </w:t>
      </w:r>
      <w:r w:rsidR="000C2304">
        <w:rPr>
          <w:rFonts w:ascii="Simplified Arabic" w:eastAsiaTheme="minorHAnsi" w:hAnsi="Simplified Arabic" w:cs="Simplified Arabic"/>
          <w:b/>
          <w:bCs/>
          <w:sz w:val="36"/>
          <w:szCs w:val="36"/>
          <w:rtl/>
          <w:lang w:val="fr-FR"/>
        </w:rPr>
        <w:t xml:space="preserve">                 </w:t>
      </w:r>
      <w:r w:rsidR="00A469D0" w:rsidRPr="00EB5D6A">
        <w:rPr>
          <w:rFonts w:ascii="Simplified Arabic" w:eastAsiaTheme="minorHAnsi" w:hAnsi="Simplified Arabic" w:cs="Simplified Arabic"/>
          <w:b/>
          <w:bCs/>
          <w:sz w:val="36"/>
          <w:szCs w:val="36"/>
          <w:rtl/>
          <w:lang w:val="fr-FR"/>
        </w:rPr>
        <w:t xml:space="preserve">                            </w:t>
      </w:r>
      <w:r w:rsidR="004452FB" w:rsidRPr="00EB5D6A">
        <w:rPr>
          <w:rFonts w:ascii="Simplified Arabic" w:eastAsiaTheme="minorHAnsi" w:hAnsi="Simplified Arabic" w:cs="Simplified Arabic"/>
          <w:b/>
          <w:bCs/>
          <w:sz w:val="36"/>
          <w:szCs w:val="36"/>
          <w:rtl/>
          <w:lang w:val="fr-FR"/>
        </w:rPr>
        <w:t xml:space="preserve">  </w:t>
      </w:r>
      <w:r w:rsidR="004452FB" w:rsidRPr="00EB5D6A">
        <w:rPr>
          <w:rFonts w:ascii="Simplified Arabic" w:eastAsiaTheme="minorHAnsi" w:hAnsi="Simplified Arabic" w:cs="Simplified Arabic"/>
          <w:b/>
          <w:bCs/>
          <w:sz w:val="36"/>
          <w:szCs w:val="36"/>
          <w:rtl/>
          <w:lang w:val="fr-FR"/>
        </w:rPr>
        <w:br/>
        <w:t xml:space="preserve">         </w:t>
      </w:r>
      <w:r w:rsidR="00A469D0" w:rsidRPr="00EB5D6A">
        <w:rPr>
          <w:rFonts w:ascii="Simplified Arabic" w:eastAsiaTheme="minorHAnsi" w:hAnsi="Simplified Arabic" w:cs="Simplified Arabic"/>
          <w:b/>
          <w:bCs/>
          <w:sz w:val="36"/>
          <w:szCs w:val="36"/>
          <w:rtl/>
          <w:lang w:val="fr-FR"/>
        </w:rPr>
        <w:t>الإدارة المعنية بالتكوين</w:t>
      </w:r>
    </w:p>
    <w:p w:rsidR="00E32E01" w:rsidRPr="005F3D72" w:rsidRDefault="00E32E01" w:rsidP="004D1BC8">
      <w:pPr>
        <w:rPr>
          <w:rFonts w:ascii="Arabic Typesetting" w:eastAsiaTheme="minorHAnsi" w:hAnsi="Arabic Typesetting" w:cs="Arabic Transparent"/>
          <w:sz w:val="44"/>
          <w:szCs w:val="44"/>
          <w:rtl/>
          <w:lang w:val="fr-FR"/>
        </w:rPr>
      </w:pPr>
    </w:p>
    <w:p w:rsidR="003C12F8" w:rsidRPr="005F3D72" w:rsidRDefault="003C12F8" w:rsidP="004D1BC8">
      <w:pPr>
        <w:rPr>
          <w:rFonts w:ascii="Arabic Typesetting" w:eastAsiaTheme="minorHAnsi" w:hAnsi="Arabic Typesetting" w:cs="Arabic Transparent"/>
          <w:sz w:val="44"/>
          <w:szCs w:val="44"/>
          <w:rtl/>
          <w:lang w:val="fr-FR"/>
        </w:rPr>
      </w:pPr>
    </w:p>
    <w:sectPr w:rsidR="003C12F8" w:rsidRPr="005F3D72" w:rsidSect="00C20EB0">
      <w:footerReference w:type="default" r:id="rId13"/>
      <w:pgSz w:w="11906" w:h="16838" w:code="9"/>
      <w:pgMar w:top="567" w:right="1134" w:bottom="1134" w:left="1134" w:header="0" w:footer="454"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7FE" w:rsidRDefault="004A17FE" w:rsidP="00F51C16">
      <w:r>
        <w:separator/>
      </w:r>
    </w:p>
  </w:endnote>
  <w:endnote w:type="continuationSeparator" w:id="0">
    <w:p w:rsidR="004A17FE" w:rsidRDefault="004A17FE" w:rsidP="00F51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80002007" w:usb1="80000000" w:usb2="00000008" w:usb3="00000000" w:csb0="000000D3"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 w:name="Mudir MT">
    <w:altName w:val="Times New Roman"/>
    <w:panose1 w:val="00000000000000000000"/>
    <w:charset w:val="B2"/>
    <w:family w:val="auto"/>
    <w:notTrueType/>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EB0" w:rsidRPr="00CB233A" w:rsidRDefault="00C20EB0" w:rsidP="00C20EB0">
    <w:pPr>
      <w:tabs>
        <w:tab w:val="center" w:pos="4536"/>
        <w:tab w:val="right" w:pos="9072"/>
      </w:tabs>
      <w:bidi w:val="0"/>
      <w:ind w:left="-510"/>
      <w:jc w:val="center"/>
      <w:rPr>
        <w:rFonts w:asciiTheme="minorBidi" w:eastAsia="Calibri" w:hAnsiTheme="minorBidi" w:cstheme="minorBidi"/>
        <w:b/>
        <w:bCs/>
        <w:sz w:val="18"/>
        <w:szCs w:val="18"/>
      </w:rPr>
    </w:pPr>
    <w:r w:rsidRPr="00CB233A">
      <w:rPr>
        <w:rFonts w:asciiTheme="minorBidi" w:eastAsiaTheme="minorHAnsi" w:hAnsiTheme="minorBidi" w:cstheme="minorBidi"/>
        <w:noProof/>
        <w:sz w:val="24"/>
        <w:szCs w:val="22"/>
        <w:lang w:val="fr-FR" w:eastAsia="fr-FR" w:bidi="ar-SA"/>
      </w:rPr>
      <mc:AlternateContent>
        <mc:Choice Requires="wps">
          <w:drawing>
            <wp:anchor distT="4294967294" distB="4294967294" distL="114300" distR="114300" simplePos="0" relativeHeight="251659264" behindDoc="0" locked="0" layoutInCell="1" allowOverlap="1" wp14:anchorId="215CD609" wp14:editId="018BE0DA">
              <wp:simplePos x="0" y="0"/>
              <wp:positionH relativeFrom="column">
                <wp:posOffset>-403225</wp:posOffset>
              </wp:positionH>
              <wp:positionV relativeFrom="paragraph">
                <wp:posOffset>-1271</wp:posOffset>
              </wp:positionV>
              <wp:extent cx="6926580" cy="0"/>
              <wp:effectExtent l="0" t="0" r="26670" b="19050"/>
              <wp:wrapNone/>
              <wp:docPr id="207" name="Connecteur droit avec flèch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6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07" o:spid="_x0000_s1026" type="#_x0000_t32" style="position:absolute;margin-left:-31.75pt;margin-top:-.1pt;width:545.4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"/>
          </w:pict>
        </mc:Fallback>
      </mc:AlternateContent>
    </w:r>
    <w:hyperlink r:id="rId1" w:history="1">
      <w:r w:rsidRPr="00CB233A">
        <w:rPr>
          <w:rFonts w:asciiTheme="minorBidi" w:eastAsia="Calibri" w:hAnsiTheme="minorBidi" w:cstheme="minorBidi"/>
          <w:b/>
          <w:bCs/>
          <w:color w:val="0000FF"/>
          <w:sz w:val="18"/>
          <w:szCs w:val="18"/>
          <w:u w:val="single"/>
        </w:rPr>
        <w:t>www.insfcj-alger.dz</w:t>
      </w:r>
    </w:hyperlink>
    <w:r w:rsidRPr="00CB233A">
      <w:rPr>
        <w:rFonts w:asciiTheme="minorBidi" w:eastAsia="Calibri" w:hAnsiTheme="minorBidi" w:cstheme="minorBidi"/>
        <w:b/>
        <w:bCs/>
        <w:sz w:val="18"/>
        <w:szCs w:val="18"/>
      </w:rPr>
      <w:t xml:space="preserve">   Tel: 044 40 95 </w:t>
    </w:r>
    <w:r w:rsidRPr="00CB233A">
      <w:rPr>
        <w:rFonts w:asciiTheme="minorBidi" w:eastAsia="Calibri" w:hAnsiTheme="minorBidi" w:cstheme="minorBidi"/>
        <w:b/>
        <w:bCs/>
        <w:sz w:val="18"/>
        <w:szCs w:val="18"/>
        <w:rtl/>
      </w:rPr>
      <w:t>01</w:t>
    </w:r>
    <w:r w:rsidRPr="00CB233A">
      <w:rPr>
        <w:rFonts w:asciiTheme="minorBidi" w:eastAsia="Calibri" w:hAnsiTheme="minorBidi" w:cstheme="minorBidi"/>
        <w:b/>
        <w:bCs/>
        <w:sz w:val="18"/>
        <w:szCs w:val="18"/>
      </w:rPr>
      <w:t xml:space="preserve"> </w:t>
    </w:r>
    <w:r w:rsidRPr="00CB233A">
      <w:rPr>
        <w:rFonts w:asciiTheme="minorBidi" w:eastAsia="Calibri" w:hAnsiTheme="minorBidi" w:cstheme="minorBidi"/>
        <w:b/>
        <w:bCs/>
        <w:sz w:val="18"/>
        <w:szCs w:val="18"/>
        <w:lang w:val="fr-FR"/>
      </w:rPr>
      <w:t>/</w:t>
    </w:r>
    <w:r w:rsidRPr="00CB233A">
      <w:rPr>
        <w:rFonts w:asciiTheme="minorBidi" w:eastAsia="Calibri" w:hAnsiTheme="minorBidi" w:cstheme="minorBidi"/>
        <w:b/>
        <w:bCs/>
        <w:sz w:val="18"/>
        <w:szCs w:val="18"/>
      </w:rPr>
      <w:t xml:space="preserve"> Fax: 044 40 96 19   </w:t>
    </w:r>
    <w:proofErr w:type="gramStart"/>
    <w:r w:rsidRPr="00CB233A">
      <w:rPr>
        <w:rFonts w:asciiTheme="minorBidi" w:eastAsia="Calibri" w:hAnsiTheme="minorBidi" w:cstheme="minorBidi"/>
        <w:b/>
        <w:bCs/>
        <w:sz w:val="18"/>
        <w:szCs w:val="18"/>
      </w:rPr>
      <w:t>email :</w:t>
    </w:r>
    <w:proofErr w:type="gramEnd"/>
    <w:r w:rsidRPr="00CB233A">
      <w:rPr>
        <w:rFonts w:asciiTheme="minorBidi" w:eastAsia="Calibri" w:hAnsiTheme="minorBidi" w:cstheme="minorBidi"/>
        <w:b/>
        <w:bCs/>
        <w:sz w:val="18"/>
        <w:szCs w:val="18"/>
      </w:rPr>
      <w:t xml:space="preserve"> barid@infscj-alger.dz</w:t>
    </w:r>
  </w:p>
  <w:p w:rsidR="006D7C07" w:rsidRPr="00C20EB0" w:rsidRDefault="006D7C07">
    <w:pPr>
      <w:pStyle w:val="Pieddepage"/>
      <w:rPr>
        <w:lang w:bidi="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7FE" w:rsidRDefault="004A17FE" w:rsidP="00F51C16">
      <w:r>
        <w:separator/>
      </w:r>
    </w:p>
  </w:footnote>
  <w:footnote w:type="continuationSeparator" w:id="0">
    <w:p w:rsidR="004A17FE" w:rsidRDefault="004A17FE" w:rsidP="00F51C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32F9F"/>
    <w:multiLevelType w:val="hybridMultilevel"/>
    <w:tmpl w:val="287A5E34"/>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
    <w:nsid w:val="0C1B0A03"/>
    <w:multiLevelType w:val="hybridMultilevel"/>
    <w:tmpl w:val="E06E8D70"/>
    <w:lvl w:ilvl="0" w:tplc="4ED6D7D0">
      <w:start w:val="1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8B3809"/>
    <w:multiLevelType w:val="hybridMultilevel"/>
    <w:tmpl w:val="1A80214C"/>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
    <w:nsid w:val="0DA06498"/>
    <w:multiLevelType w:val="hybridMultilevel"/>
    <w:tmpl w:val="A762C800"/>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4">
    <w:nsid w:val="12C016BD"/>
    <w:multiLevelType w:val="hybridMultilevel"/>
    <w:tmpl w:val="7EA630CA"/>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5">
    <w:nsid w:val="19946B61"/>
    <w:multiLevelType w:val="hybridMultilevel"/>
    <w:tmpl w:val="D48EF1D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nsid w:val="1F1E704D"/>
    <w:multiLevelType w:val="hybridMultilevel"/>
    <w:tmpl w:val="22BAC00E"/>
    <w:lvl w:ilvl="0" w:tplc="B204B200">
      <w:numFmt w:val="bullet"/>
      <w:lvlText w:val="-"/>
      <w:lvlJc w:val="left"/>
      <w:pPr>
        <w:ind w:left="1221" w:hanging="360"/>
      </w:pPr>
      <w:rPr>
        <w:rFonts w:ascii="Arabic Typesetting" w:eastAsiaTheme="minorHAnsi" w:hAnsi="Arabic Typesetting" w:cs="Arabic Typesetting" w:hint="default"/>
      </w:rPr>
    </w:lvl>
    <w:lvl w:ilvl="1" w:tplc="040C0003" w:tentative="1">
      <w:start w:val="1"/>
      <w:numFmt w:val="bullet"/>
      <w:lvlText w:val="o"/>
      <w:lvlJc w:val="left"/>
      <w:pPr>
        <w:ind w:left="1941" w:hanging="360"/>
      </w:pPr>
      <w:rPr>
        <w:rFonts w:ascii="Courier New" w:hAnsi="Courier New" w:cs="Courier New" w:hint="default"/>
      </w:rPr>
    </w:lvl>
    <w:lvl w:ilvl="2" w:tplc="040C0005" w:tentative="1">
      <w:start w:val="1"/>
      <w:numFmt w:val="bullet"/>
      <w:lvlText w:val=""/>
      <w:lvlJc w:val="left"/>
      <w:pPr>
        <w:ind w:left="2661" w:hanging="360"/>
      </w:pPr>
      <w:rPr>
        <w:rFonts w:ascii="Wingdings" w:hAnsi="Wingdings" w:hint="default"/>
      </w:rPr>
    </w:lvl>
    <w:lvl w:ilvl="3" w:tplc="040C0001" w:tentative="1">
      <w:start w:val="1"/>
      <w:numFmt w:val="bullet"/>
      <w:lvlText w:val=""/>
      <w:lvlJc w:val="left"/>
      <w:pPr>
        <w:ind w:left="3381" w:hanging="360"/>
      </w:pPr>
      <w:rPr>
        <w:rFonts w:ascii="Symbol" w:hAnsi="Symbol" w:hint="default"/>
      </w:rPr>
    </w:lvl>
    <w:lvl w:ilvl="4" w:tplc="040C0003" w:tentative="1">
      <w:start w:val="1"/>
      <w:numFmt w:val="bullet"/>
      <w:lvlText w:val="o"/>
      <w:lvlJc w:val="left"/>
      <w:pPr>
        <w:ind w:left="4101" w:hanging="360"/>
      </w:pPr>
      <w:rPr>
        <w:rFonts w:ascii="Courier New" w:hAnsi="Courier New" w:cs="Courier New" w:hint="default"/>
      </w:rPr>
    </w:lvl>
    <w:lvl w:ilvl="5" w:tplc="040C0005" w:tentative="1">
      <w:start w:val="1"/>
      <w:numFmt w:val="bullet"/>
      <w:lvlText w:val=""/>
      <w:lvlJc w:val="left"/>
      <w:pPr>
        <w:ind w:left="4821" w:hanging="360"/>
      </w:pPr>
      <w:rPr>
        <w:rFonts w:ascii="Wingdings" w:hAnsi="Wingdings" w:hint="default"/>
      </w:rPr>
    </w:lvl>
    <w:lvl w:ilvl="6" w:tplc="040C0001" w:tentative="1">
      <w:start w:val="1"/>
      <w:numFmt w:val="bullet"/>
      <w:lvlText w:val=""/>
      <w:lvlJc w:val="left"/>
      <w:pPr>
        <w:ind w:left="5541" w:hanging="360"/>
      </w:pPr>
      <w:rPr>
        <w:rFonts w:ascii="Symbol" w:hAnsi="Symbol" w:hint="default"/>
      </w:rPr>
    </w:lvl>
    <w:lvl w:ilvl="7" w:tplc="040C0003" w:tentative="1">
      <w:start w:val="1"/>
      <w:numFmt w:val="bullet"/>
      <w:lvlText w:val="o"/>
      <w:lvlJc w:val="left"/>
      <w:pPr>
        <w:ind w:left="6261" w:hanging="360"/>
      </w:pPr>
      <w:rPr>
        <w:rFonts w:ascii="Courier New" w:hAnsi="Courier New" w:cs="Courier New" w:hint="default"/>
      </w:rPr>
    </w:lvl>
    <w:lvl w:ilvl="8" w:tplc="040C0005" w:tentative="1">
      <w:start w:val="1"/>
      <w:numFmt w:val="bullet"/>
      <w:lvlText w:val=""/>
      <w:lvlJc w:val="left"/>
      <w:pPr>
        <w:ind w:left="6981" w:hanging="360"/>
      </w:pPr>
      <w:rPr>
        <w:rFonts w:ascii="Wingdings" w:hAnsi="Wingdings" w:hint="default"/>
      </w:rPr>
    </w:lvl>
  </w:abstractNum>
  <w:abstractNum w:abstractNumId="7">
    <w:nsid w:val="260716C5"/>
    <w:multiLevelType w:val="hybridMultilevel"/>
    <w:tmpl w:val="043A5CE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8">
    <w:nsid w:val="2CAE4F6A"/>
    <w:multiLevelType w:val="hybridMultilevel"/>
    <w:tmpl w:val="7D7C936C"/>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9">
    <w:nsid w:val="380E3020"/>
    <w:multiLevelType w:val="hybridMultilevel"/>
    <w:tmpl w:val="5D7A9320"/>
    <w:lvl w:ilvl="0" w:tplc="0C963A1A">
      <w:numFmt w:val="bullet"/>
      <w:lvlText w:val="-"/>
      <w:lvlJc w:val="left"/>
      <w:pPr>
        <w:ind w:left="720" w:hanging="360"/>
      </w:pPr>
      <w:rPr>
        <w:rFonts w:ascii="Arabic Typesetting" w:eastAsiaTheme="minorHAnsi"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3FA21C3"/>
    <w:multiLevelType w:val="hybridMultilevel"/>
    <w:tmpl w:val="4D1A345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1">
    <w:nsid w:val="48617E94"/>
    <w:multiLevelType w:val="hybridMultilevel"/>
    <w:tmpl w:val="F0AA2FB6"/>
    <w:lvl w:ilvl="0" w:tplc="CBAC34B2">
      <w:start w:val="1"/>
      <w:numFmt w:val="bullet"/>
      <w:lvlText w:val="-"/>
      <w:lvlJc w:val="left"/>
      <w:pPr>
        <w:ind w:left="1215" w:hanging="360"/>
      </w:pPr>
      <w:rPr>
        <w:rFonts w:ascii="Arabic Typesetting" w:eastAsiaTheme="minorHAnsi" w:hAnsi="Arabic Typesetting" w:cs="Arabic Typesetting"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2">
    <w:nsid w:val="52247ADB"/>
    <w:multiLevelType w:val="hybridMultilevel"/>
    <w:tmpl w:val="5A1C671C"/>
    <w:lvl w:ilvl="0" w:tplc="73DAD0D0">
      <w:numFmt w:val="bullet"/>
      <w:lvlText w:val="-"/>
      <w:lvlJc w:val="left"/>
      <w:pPr>
        <w:ind w:left="1215" w:hanging="360"/>
      </w:pPr>
      <w:rPr>
        <w:rFonts w:ascii="Arabic Typesetting" w:eastAsiaTheme="minorHAnsi" w:hAnsi="Arabic Typesetting" w:cs="Arabic Typesetting"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3">
    <w:nsid w:val="53436F60"/>
    <w:multiLevelType w:val="hybridMultilevel"/>
    <w:tmpl w:val="4D1A345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4">
    <w:nsid w:val="569D0FC1"/>
    <w:multiLevelType w:val="hybridMultilevel"/>
    <w:tmpl w:val="42CE4514"/>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5">
    <w:nsid w:val="59682689"/>
    <w:multiLevelType w:val="hybridMultilevel"/>
    <w:tmpl w:val="488231FC"/>
    <w:lvl w:ilvl="0" w:tplc="259ACD08">
      <w:numFmt w:val="bullet"/>
      <w:lvlText w:val=""/>
      <w:lvlJc w:val="left"/>
      <w:pPr>
        <w:ind w:left="1575" w:hanging="360"/>
      </w:pPr>
      <w:rPr>
        <w:rFonts w:ascii="Symbol" w:eastAsia="Times New Roman" w:hAnsi="Symbol" w:cs="Arabic Typesetting" w:hint="default"/>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16">
    <w:nsid w:val="60015563"/>
    <w:multiLevelType w:val="hybridMultilevel"/>
    <w:tmpl w:val="1846B068"/>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7">
    <w:nsid w:val="65485767"/>
    <w:multiLevelType w:val="hybridMultilevel"/>
    <w:tmpl w:val="69A666FA"/>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8">
    <w:nsid w:val="673C400F"/>
    <w:multiLevelType w:val="hybridMultilevel"/>
    <w:tmpl w:val="F7A044B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9">
    <w:nsid w:val="70437DBE"/>
    <w:multiLevelType w:val="hybridMultilevel"/>
    <w:tmpl w:val="7D7C936C"/>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num w:numId="1">
    <w:abstractNumId w:val="11"/>
  </w:num>
  <w:num w:numId="2">
    <w:abstractNumId w:val="12"/>
  </w:num>
  <w:num w:numId="3">
    <w:abstractNumId w:val="1"/>
  </w:num>
  <w:num w:numId="4">
    <w:abstractNumId w:val="15"/>
  </w:num>
  <w:num w:numId="5">
    <w:abstractNumId w:val="14"/>
  </w:num>
  <w:num w:numId="6">
    <w:abstractNumId w:val="18"/>
  </w:num>
  <w:num w:numId="7">
    <w:abstractNumId w:val="10"/>
  </w:num>
  <w:num w:numId="8">
    <w:abstractNumId w:val="7"/>
  </w:num>
  <w:num w:numId="9">
    <w:abstractNumId w:val="13"/>
  </w:num>
  <w:num w:numId="10">
    <w:abstractNumId w:val="5"/>
  </w:num>
  <w:num w:numId="11">
    <w:abstractNumId w:val="17"/>
  </w:num>
  <w:num w:numId="12">
    <w:abstractNumId w:val="3"/>
  </w:num>
  <w:num w:numId="13">
    <w:abstractNumId w:val="2"/>
  </w:num>
  <w:num w:numId="14">
    <w:abstractNumId w:val="0"/>
  </w:num>
  <w:num w:numId="15">
    <w:abstractNumId w:val="4"/>
  </w:num>
  <w:num w:numId="16">
    <w:abstractNumId w:val="16"/>
  </w:num>
  <w:num w:numId="17">
    <w:abstractNumId w:val="8"/>
  </w:num>
  <w:num w:numId="18">
    <w:abstractNumId w:val="19"/>
  </w:num>
  <w:num w:numId="19">
    <w:abstractNumId w:val="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B82"/>
    <w:rsid w:val="00002BC3"/>
    <w:rsid w:val="000215CE"/>
    <w:rsid w:val="00046059"/>
    <w:rsid w:val="000475A0"/>
    <w:rsid w:val="00050CED"/>
    <w:rsid w:val="00083B66"/>
    <w:rsid w:val="000910BB"/>
    <w:rsid w:val="000929B5"/>
    <w:rsid w:val="00096CB8"/>
    <w:rsid w:val="000C2304"/>
    <w:rsid w:val="000D33DA"/>
    <w:rsid w:val="000E6ED9"/>
    <w:rsid w:val="000F2CD6"/>
    <w:rsid w:val="000F3D14"/>
    <w:rsid w:val="001018BD"/>
    <w:rsid w:val="001104DD"/>
    <w:rsid w:val="00112977"/>
    <w:rsid w:val="00114F9E"/>
    <w:rsid w:val="001464C6"/>
    <w:rsid w:val="001535FA"/>
    <w:rsid w:val="00154C7C"/>
    <w:rsid w:val="00155615"/>
    <w:rsid w:val="00161A36"/>
    <w:rsid w:val="00166C17"/>
    <w:rsid w:val="00167B40"/>
    <w:rsid w:val="00167C77"/>
    <w:rsid w:val="001742EE"/>
    <w:rsid w:val="00174507"/>
    <w:rsid w:val="00176961"/>
    <w:rsid w:val="001806F1"/>
    <w:rsid w:val="001961A9"/>
    <w:rsid w:val="001A2C91"/>
    <w:rsid w:val="001A63C5"/>
    <w:rsid w:val="001B202A"/>
    <w:rsid w:val="001D50BF"/>
    <w:rsid w:val="001E7F91"/>
    <w:rsid w:val="00206F0B"/>
    <w:rsid w:val="00210F7D"/>
    <w:rsid w:val="002225A4"/>
    <w:rsid w:val="00233790"/>
    <w:rsid w:val="00234765"/>
    <w:rsid w:val="00242579"/>
    <w:rsid w:val="00243EF1"/>
    <w:rsid w:val="00270874"/>
    <w:rsid w:val="00272721"/>
    <w:rsid w:val="00277434"/>
    <w:rsid w:val="00284307"/>
    <w:rsid w:val="00290BA1"/>
    <w:rsid w:val="00297BB1"/>
    <w:rsid w:val="002B082D"/>
    <w:rsid w:val="002B1D86"/>
    <w:rsid w:val="002C74F1"/>
    <w:rsid w:val="002E0EFC"/>
    <w:rsid w:val="002E165D"/>
    <w:rsid w:val="002F30D5"/>
    <w:rsid w:val="00310A31"/>
    <w:rsid w:val="003146AE"/>
    <w:rsid w:val="0031715A"/>
    <w:rsid w:val="00346178"/>
    <w:rsid w:val="0036025F"/>
    <w:rsid w:val="00362F0F"/>
    <w:rsid w:val="00366592"/>
    <w:rsid w:val="00367919"/>
    <w:rsid w:val="0039134B"/>
    <w:rsid w:val="003C12F8"/>
    <w:rsid w:val="003E0605"/>
    <w:rsid w:val="003E4E8B"/>
    <w:rsid w:val="003E4E8C"/>
    <w:rsid w:val="003E758C"/>
    <w:rsid w:val="00405F6C"/>
    <w:rsid w:val="004210E5"/>
    <w:rsid w:val="00436413"/>
    <w:rsid w:val="00444DC8"/>
    <w:rsid w:val="004452FB"/>
    <w:rsid w:val="00470170"/>
    <w:rsid w:val="004742EA"/>
    <w:rsid w:val="00493DFC"/>
    <w:rsid w:val="004958D3"/>
    <w:rsid w:val="00497017"/>
    <w:rsid w:val="004A0E8B"/>
    <w:rsid w:val="004A17FE"/>
    <w:rsid w:val="004B1941"/>
    <w:rsid w:val="004B1A74"/>
    <w:rsid w:val="004B1F94"/>
    <w:rsid w:val="004B32B9"/>
    <w:rsid w:val="004B45D0"/>
    <w:rsid w:val="004D1BC8"/>
    <w:rsid w:val="004D1C36"/>
    <w:rsid w:val="004D5DB8"/>
    <w:rsid w:val="004E1E1F"/>
    <w:rsid w:val="004F2512"/>
    <w:rsid w:val="004F7107"/>
    <w:rsid w:val="00501FC7"/>
    <w:rsid w:val="005103A3"/>
    <w:rsid w:val="00531784"/>
    <w:rsid w:val="0053208D"/>
    <w:rsid w:val="005322DF"/>
    <w:rsid w:val="00532882"/>
    <w:rsid w:val="00533446"/>
    <w:rsid w:val="0056257E"/>
    <w:rsid w:val="0056335E"/>
    <w:rsid w:val="00563A7C"/>
    <w:rsid w:val="0059251E"/>
    <w:rsid w:val="0059357C"/>
    <w:rsid w:val="005B633E"/>
    <w:rsid w:val="005D37BD"/>
    <w:rsid w:val="005F2136"/>
    <w:rsid w:val="005F2BE3"/>
    <w:rsid w:val="005F3D72"/>
    <w:rsid w:val="00601802"/>
    <w:rsid w:val="00620520"/>
    <w:rsid w:val="006234A9"/>
    <w:rsid w:val="00623502"/>
    <w:rsid w:val="006416E9"/>
    <w:rsid w:val="00641AFC"/>
    <w:rsid w:val="006427C7"/>
    <w:rsid w:val="00652610"/>
    <w:rsid w:val="006723BE"/>
    <w:rsid w:val="00694E2A"/>
    <w:rsid w:val="00696CED"/>
    <w:rsid w:val="006A39E5"/>
    <w:rsid w:val="006D7C07"/>
    <w:rsid w:val="006E71F6"/>
    <w:rsid w:val="0070204E"/>
    <w:rsid w:val="00712B47"/>
    <w:rsid w:val="00716109"/>
    <w:rsid w:val="00724E32"/>
    <w:rsid w:val="00741B1C"/>
    <w:rsid w:val="007551B4"/>
    <w:rsid w:val="00764881"/>
    <w:rsid w:val="00766E26"/>
    <w:rsid w:val="00783C70"/>
    <w:rsid w:val="007D0C2E"/>
    <w:rsid w:val="007D3A31"/>
    <w:rsid w:val="007F04F3"/>
    <w:rsid w:val="007F326F"/>
    <w:rsid w:val="00801C0B"/>
    <w:rsid w:val="00810307"/>
    <w:rsid w:val="008331BF"/>
    <w:rsid w:val="008377F9"/>
    <w:rsid w:val="00851A4E"/>
    <w:rsid w:val="008528EB"/>
    <w:rsid w:val="00853810"/>
    <w:rsid w:val="00863793"/>
    <w:rsid w:val="00864FE7"/>
    <w:rsid w:val="008713C2"/>
    <w:rsid w:val="008713DE"/>
    <w:rsid w:val="00874E7A"/>
    <w:rsid w:val="00876DA2"/>
    <w:rsid w:val="00877866"/>
    <w:rsid w:val="008930E0"/>
    <w:rsid w:val="008C176A"/>
    <w:rsid w:val="008C344A"/>
    <w:rsid w:val="008C37F6"/>
    <w:rsid w:val="008D586C"/>
    <w:rsid w:val="008D59EE"/>
    <w:rsid w:val="008D5DDC"/>
    <w:rsid w:val="008E6516"/>
    <w:rsid w:val="008F5FFA"/>
    <w:rsid w:val="008F69AA"/>
    <w:rsid w:val="00902408"/>
    <w:rsid w:val="009152F4"/>
    <w:rsid w:val="00934523"/>
    <w:rsid w:val="009378CA"/>
    <w:rsid w:val="009718F3"/>
    <w:rsid w:val="009744C6"/>
    <w:rsid w:val="009907D4"/>
    <w:rsid w:val="009A564A"/>
    <w:rsid w:val="009A6E43"/>
    <w:rsid w:val="009B03BA"/>
    <w:rsid w:val="009B1BFC"/>
    <w:rsid w:val="009B4187"/>
    <w:rsid w:val="009B634F"/>
    <w:rsid w:val="009C626E"/>
    <w:rsid w:val="009D49D4"/>
    <w:rsid w:val="009E43F8"/>
    <w:rsid w:val="009F2957"/>
    <w:rsid w:val="009F3A05"/>
    <w:rsid w:val="009F3E65"/>
    <w:rsid w:val="00A07ACD"/>
    <w:rsid w:val="00A10915"/>
    <w:rsid w:val="00A1344C"/>
    <w:rsid w:val="00A15863"/>
    <w:rsid w:val="00A42E3C"/>
    <w:rsid w:val="00A4357C"/>
    <w:rsid w:val="00A469D0"/>
    <w:rsid w:val="00A502B9"/>
    <w:rsid w:val="00A543B6"/>
    <w:rsid w:val="00A54F56"/>
    <w:rsid w:val="00A63CA2"/>
    <w:rsid w:val="00A815DD"/>
    <w:rsid w:val="00A84B82"/>
    <w:rsid w:val="00A860FB"/>
    <w:rsid w:val="00A869EF"/>
    <w:rsid w:val="00A92706"/>
    <w:rsid w:val="00AA0ADF"/>
    <w:rsid w:val="00AA280C"/>
    <w:rsid w:val="00AA6574"/>
    <w:rsid w:val="00AA7C57"/>
    <w:rsid w:val="00AB1EE5"/>
    <w:rsid w:val="00AB4212"/>
    <w:rsid w:val="00AC6B4F"/>
    <w:rsid w:val="00AD2816"/>
    <w:rsid w:val="00AD35ED"/>
    <w:rsid w:val="00AD7199"/>
    <w:rsid w:val="00AE40F0"/>
    <w:rsid w:val="00AE5328"/>
    <w:rsid w:val="00AE789B"/>
    <w:rsid w:val="00AF4141"/>
    <w:rsid w:val="00B0019C"/>
    <w:rsid w:val="00B0112F"/>
    <w:rsid w:val="00B06CEB"/>
    <w:rsid w:val="00B1344A"/>
    <w:rsid w:val="00B23AE4"/>
    <w:rsid w:val="00B3038C"/>
    <w:rsid w:val="00B34EC8"/>
    <w:rsid w:val="00B352B7"/>
    <w:rsid w:val="00B36BAB"/>
    <w:rsid w:val="00B51D85"/>
    <w:rsid w:val="00B52FFE"/>
    <w:rsid w:val="00B63F9B"/>
    <w:rsid w:val="00B70612"/>
    <w:rsid w:val="00B77D42"/>
    <w:rsid w:val="00B809A6"/>
    <w:rsid w:val="00BB2230"/>
    <w:rsid w:val="00BE241E"/>
    <w:rsid w:val="00BF3BA5"/>
    <w:rsid w:val="00C20EB0"/>
    <w:rsid w:val="00C21D17"/>
    <w:rsid w:val="00C226BD"/>
    <w:rsid w:val="00C27077"/>
    <w:rsid w:val="00C33BBC"/>
    <w:rsid w:val="00C41BD1"/>
    <w:rsid w:val="00C61106"/>
    <w:rsid w:val="00C627B5"/>
    <w:rsid w:val="00C65088"/>
    <w:rsid w:val="00C67B0E"/>
    <w:rsid w:val="00C70E17"/>
    <w:rsid w:val="00C86054"/>
    <w:rsid w:val="00C927A2"/>
    <w:rsid w:val="00CA1D00"/>
    <w:rsid w:val="00CA4383"/>
    <w:rsid w:val="00CB11BD"/>
    <w:rsid w:val="00CB233A"/>
    <w:rsid w:val="00CB25DF"/>
    <w:rsid w:val="00CD517B"/>
    <w:rsid w:val="00CE0CBA"/>
    <w:rsid w:val="00CF5A22"/>
    <w:rsid w:val="00CF6AD3"/>
    <w:rsid w:val="00D05AB3"/>
    <w:rsid w:val="00D07E36"/>
    <w:rsid w:val="00D2410F"/>
    <w:rsid w:val="00D309DD"/>
    <w:rsid w:val="00D31BF7"/>
    <w:rsid w:val="00D47A3C"/>
    <w:rsid w:val="00D619F7"/>
    <w:rsid w:val="00D76670"/>
    <w:rsid w:val="00D805EA"/>
    <w:rsid w:val="00D83641"/>
    <w:rsid w:val="00D876D7"/>
    <w:rsid w:val="00D93F82"/>
    <w:rsid w:val="00DB1E2D"/>
    <w:rsid w:val="00DB731C"/>
    <w:rsid w:val="00DC0645"/>
    <w:rsid w:val="00DC4992"/>
    <w:rsid w:val="00DC5D0D"/>
    <w:rsid w:val="00DD4840"/>
    <w:rsid w:val="00DF53BA"/>
    <w:rsid w:val="00DF5587"/>
    <w:rsid w:val="00E05D49"/>
    <w:rsid w:val="00E117DF"/>
    <w:rsid w:val="00E32E01"/>
    <w:rsid w:val="00E415CA"/>
    <w:rsid w:val="00E43333"/>
    <w:rsid w:val="00E47B82"/>
    <w:rsid w:val="00E527F8"/>
    <w:rsid w:val="00E567FC"/>
    <w:rsid w:val="00E60966"/>
    <w:rsid w:val="00E728A5"/>
    <w:rsid w:val="00EB5D6A"/>
    <w:rsid w:val="00EB76D8"/>
    <w:rsid w:val="00EC5BE6"/>
    <w:rsid w:val="00ED0137"/>
    <w:rsid w:val="00ED0617"/>
    <w:rsid w:val="00ED0BEF"/>
    <w:rsid w:val="00ED47A5"/>
    <w:rsid w:val="00ED4ADD"/>
    <w:rsid w:val="00EE7BBD"/>
    <w:rsid w:val="00EF4E4E"/>
    <w:rsid w:val="00EF6ADF"/>
    <w:rsid w:val="00EF6ED0"/>
    <w:rsid w:val="00F105AA"/>
    <w:rsid w:val="00F32916"/>
    <w:rsid w:val="00F4654E"/>
    <w:rsid w:val="00F51C16"/>
    <w:rsid w:val="00F53D6D"/>
    <w:rsid w:val="00F60D50"/>
    <w:rsid w:val="00F61A7F"/>
    <w:rsid w:val="00F71ADE"/>
    <w:rsid w:val="00F75263"/>
    <w:rsid w:val="00FA28AA"/>
    <w:rsid w:val="00FC5DB9"/>
    <w:rsid w:val="00FC6C12"/>
    <w:rsid w:val="00FE7FEC"/>
    <w:rsid w:val="00FF0B29"/>
    <w:rsid w:val="00FF1D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3C2"/>
    <w:pPr>
      <w:bidi/>
    </w:pPr>
    <w:rPr>
      <w:rFonts w:cs="Traditional Arabic"/>
      <w:lang w:val="en-US" w:bidi="ar-DZ"/>
    </w:rPr>
  </w:style>
  <w:style w:type="paragraph" w:styleId="Titre1">
    <w:name w:val="heading 1"/>
    <w:basedOn w:val="Normal"/>
    <w:next w:val="Normal"/>
    <w:link w:val="Titre1Car"/>
    <w:qFormat/>
    <w:rsid w:val="008713C2"/>
    <w:pPr>
      <w:keepNext/>
      <w:outlineLvl w:val="0"/>
    </w:pPr>
    <w:rPr>
      <w:rFonts w:cs="Simplified Arabic"/>
      <w:szCs w:val="32"/>
    </w:rPr>
  </w:style>
  <w:style w:type="paragraph" w:styleId="Titre2">
    <w:name w:val="heading 2"/>
    <w:basedOn w:val="Normal"/>
    <w:next w:val="Normal"/>
    <w:link w:val="Titre2Car"/>
    <w:qFormat/>
    <w:rsid w:val="008713C2"/>
    <w:pPr>
      <w:keepNext/>
      <w:jc w:val="center"/>
      <w:outlineLvl w:val="1"/>
    </w:pPr>
    <w:rPr>
      <w:rFonts w:cs="Mudir MT"/>
      <w:outline/>
      <w:shadow/>
      <w:szCs w:val="36"/>
    </w:rPr>
  </w:style>
  <w:style w:type="paragraph" w:styleId="Titre3">
    <w:name w:val="heading 3"/>
    <w:basedOn w:val="Normal"/>
    <w:next w:val="Normal"/>
    <w:link w:val="Titre3Car"/>
    <w:qFormat/>
    <w:rsid w:val="008713C2"/>
    <w:pPr>
      <w:keepNext/>
      <w:outlineLvl w:val="2"/>
    </w:pPr>
    <w:rPr>
      <w:rFonts w:ascii="Arial" w:hAnsi="Arial" w:cs="Arial"/>
      <w:sz w:val="28"/>
      <w:szCs w:val="28"/>
    </w:rPr>
  </w:style>
  <w:style w:type="paragraph" w:styleId="Titre4">
    <w:name w:val="heading 4"/>
    <w:basedOn w:val="Normal"/>
    <w:next w:val="Normal"/>
    <w:link w:val="Titre4Car"/>
    <w:qFormat/>
    <w:rsid w:val="008713C2"/>
    <w:pPr>
      <w:keepNext/>
      <w:outlineLvl w:val="3"/>
    </w:pPr>
    <w:rPr>
      <w:rFonts w:cs="Arial"/>
      <w:szCs w:val="28"/>
    </w:rPr>
  </w:style>
  <w:style w:type="paragraph" w:styleId="Titre5">
    <w:name w:val="heading 5"/>
    <w:basedOn w:val="Normal"/>
    <w:next w:val="Normal"/>
    <w:link w:val="Titre5Car"/>
    <w:qFormat/>
    <w:rsid w:val="008713C2"/>
    <w:pPr>
      <w:keepNext/>
      <w:outlineLvl w:val="4"/>
    </w:pPr>
    <w:rPr>
      <w:rFonts w:cs="Simplified Arabic"/>
      <w:b/>
      <w:bCs/>
      <w:szCs w:val="32"/>
    </w:rPr>
  </w:style>
  <w:style w:type="paragraph" w:styleId="Titre6">
    <w:name w:val="heading 6"/>
    <w:basedOn w:val="Normal"/>
    <w:next w:val="Normal"/>
    <w:link w:val="Titre6Car"/>
    <w:qFormat/>
    <w:rsid w:val="008713C2"/>
    <w:pPr>
      <w:keepNext/>
      <w:bidi w:val="0"/>
      <w:jc w:val="center"/>
      <w:outlineLvl w:val="5"/>
    </w:pPr>
    <w:rPr>
      <w:rFonts w:ascii="Tahoma" w:hAnsi="Tahoma" w:cs="Simplified Arabic"/>
      <w:b/>
      <w:bCs/>
      <w:i/>
      <w:iCs/>
      <w:sz w:val="36"/>
      <w:szCs w:val="36"/>
    </w:rPr>
  </w:style>
  <w:style w:type="paragraph" w:styleId="Titre7">
    <w:name w:val="heading 7"/>
    <w:basedOn w:val="Normal"/>
    <w:next w:val="Normal"/>
    <w:link w:val="Titre7Car"/>
    <w:qFormat/>
    <w:rsid w:val="008713C2"/>
    <w:pPr>
      <w:keepNext/>
      <w:jc w:val="center"/>
      <w:outlineLvl w:val="6"/>
    </w:pPr>
    <w:rPr>
      <w:rFonts w:cs="Mudir MT"/>
      <w:outline/>
      <w:shadow/>
      <w:sz w:val="36"/>
      <w:szCs w:val="44"/>
    </w:rPr>
  </w:style>
  <w:style w:type="paragraph" w:styleId="Titre8">
    <w:name w:val="heading 8"/>
    <w:basedOn w:val="Normal"/>
    <w:next w:val="Normal"/>
    <w:link w:val="Titre8Car"/>
    <w:qFormat/>
    <w:rsid w:val="008713C2"/>
    <w:pPr>
      <w:keepNext/>
      <w:jc w:val="center"/>
      <w:outlineLvl w:val="7"/>
    </w:pPr>
    <w:rPr>
      <w:rFonts w:cs="Arial"/>
      <w:b/>
      <w:bCs/>
      <w:szCs w:val="28"/>
    </w:rPr>
  </w:style>
  <w:style w:type="paragraph" w:styleId="Titre9">
    <w:name w:val="heading 9"/>
    <w:basedOn w:val="Normal"/>
    <w:next w:val="Normal"/>
    <w:link w:val="Titre9Car"/>
    <w:qFormat/>
    <w:rsid w:val="008713C2"/>
    <w:pPr>
      <w:keepNext/>
      <w:jc w:val="center"/>
      <w:outlineLvl w:val="8"/>
    </w:pPr>
    <w:rPr>
      <w:rFonts w:cs="Arabic Transparent"/>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713C2"/>
    <w:rPr>
      <w:rFonts w:cs="Simplified Arabic"/>
      <w:szCs w:val="32"/>
      <w:lang w:val="en-US" w:bidi="ar-DZ"/>
    </w:rPr>
  </w:style>
  <w:style w:type="character" w:customStyle="1" w:styleId="Titre2Car">
    <w:name w:val="Titre 2 Car"/>
    <w:link w:val="Titre2"/>
    <w:rsid w:val="008713C2"/>
    <w:rPr>
      <w:rFonts w:cs="Mudir MT"/>
      <w:outline/>
      <w:shadow/>
      <w:szCs w:val="36"/>
      <w:lang w:val="en-US" w:bidi="ar-DZ"/>
    </w:rPr>
  </w:style>
  <w:style w:type="character" w:customStyle="1" w:styleId="Titre3Car">
    <w:name w:val="Titre 3 Car"/>
    <w:link w:val="Titre3"/>
    <w:rsid w:val="008713C2"/>
    <w:rPr>
      <w:rFonts w:ascii="Arial" w:hAnsi="Arial" w:cs="Arial"/>
      <w:sz w:val="28"/>
      <w:szCs w:val="28"/>
      <w:lang w:val="en-US" w:bidi="ar-DZ"/>
    </w:rPr>
  </w:style>
  <w:style w:type="character" w:customStyle="1" w:styleId="Titre4Car">
    <w:name w:val="Titre 4 Car"/>
    <w:link w:val="Titre4"/>
    <w:rsid w:val="008713C2"/>
    <w:rPr>
      <w:rFonts w:cs="Arial"/>
      <w:szCs w:val="28"/>
      <w:lang w:val="en-US" w:bidi="ar-DZ"/>
    </w:rPr>
  </w:style>
  <w:style w:type="character" w:customStyle="1" w:styleId="Titre5Car">
    <w:name w:val="Titre 5 Car"/>
    <w:link w:val="Titre5"/>
    <w:rsid w:val="008713C2"/>
    <w:rPr>
      <w:rFonts w:cs="Simplified Arabic"/>
      <w:b/>
      <w:bCs/>
      <w:szCs w:val="32"/>
      <w:lang w:val="en-US" w:bidi="ar-DZ"/>
    </w:rPr>
  </w:style>
  <w:style w:type="character" w:customStyle="1" w:styleId="Titre6Car">
    <w:name w:val="Titre 6 Car"/>
    <w:link w:val="Titre6"/>
    <w:rsid w:val="008713C2"/>
    <w:rPr>
      <w:rFonts w:ascii="Tahoma" w:hAnsi="Tahoma" w:cs="Simplified Arabic"/>
      <w:b/>
      <w:bCs/>
      <w:i/>
      <w:iCs/>
      <w:sz w:val="36"/>
      <w:szCs w:val="36"/>
      <w:lang w:val="en-US" w:bidi="ar-DZ"/>
    </w:rPr>
  </w:style>
  <w:style w:type="character" w:customStyle="1" w:styleId="Titre7Car">
    <w:name w:val="Titre 7 Car"/>
    <w:link w:val="Titre7"/>
    <w:rsid w:val="008713C2"/>
    <w:rPr>
      <w:rFonts w:cs="Mudir MT"/>
      <w:outline/>
      <w:shadow/>
      <w:sz w:val="36"/>
      <w:szCs w:val="44"/>
      <w:lang w:val="en-US" w:bidi="ar-DZ"/>
    </w:rPr>
  </w:style>
  <w:style w:type="character" w:customStyle="1" w:styleId="Titre8Car">
    <w:name w:val="Titre 8 Car"/>
    <w:link w:val="Titre8"/>
    <w:rsid w:val="008713C2"/>
    <w:rPr>
      <w:rFonts w:cs="Arial"/>
      <w:b/>
      <w:bCs/>
      <w:szCs w:val="28"/>
      <w:lang w:val="en-US" w:bidi="ar-DZ"/>
    </w:rPr>
  </w:style>
  <w:style w:type="character" w:customStyle="1" w:styleId="Titre9Car">
    <w:name w:val="Titre 9 Car"/>
    <w:link w:val="Titre9"/>
    <w:rsid w:val="008713C2"/>
    <w:rPr>
      <w:rFonts w:cs="Arabic Transparent"/>
      <w:szCs w:val="28"/>
      <w:lang w:val="en-US" w:bidi="ar-DZ"/>
    </w:rPr>
  </w:style>
  <w:style w:type="paragraph" w:styleId="Paragraphedeliste">
    <w:name w:val="List Paragraph"/>
    <w:basedOn w:val="Normal"/>
    <w:uiPriority w:val="34"/>
    <w:qFormat/>
    <w:rsid w:val="00ED0617"/>
    <w:pPr>
      <w:ind w:left="720"/>
      <w:contextualSpacing/>
    </w:pPr>
  </w:style>
  <w:style w:type="table" w:styleId="Grilledutableau">
    <w:name w:val="Table Grid"/>
    <w:basedOn w:val="TableauNormal"/>
    <w:uiPriority w:val="59"/>
    <w:rsid w:val="00444D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66C17"/>
    <w:rPr>
      <w:rFonts w:ascii="Tahoma" w:hAnsi="Tahoma" w:cs="Tahoma"/>
      <w:sz w:val="16"/>
      <w:szCs w:val="16"/>
    </w:rPr>
  </w:style>
  <w:style w:type="character" w:customStyle="1" w:styleId="TextedebullesCar">
    <w:name w:val="Texte de bulles Car"/>
    <w:basedOn w:val="Policepardfaut"/>
    <w:link w:val="Textedebulles"/>
    <w:uiPriority w:val="99"/>
    <w:semiHidden/>
    <w:rsid w:val="00166C17"/>
    <w:rPr>
      <w:rFonts w:ascii="Tahoma" w:hAnsi="Tahoma" w:cs="Tahoma"/>
      <w:sz w:val="16"/>
      <w:szCs w:val="16"/>
      <w:lang w:val="en-US" w:bidi="ar-DZ"/>
    </w:rPr>
  </w:style>
  <w:style w:type="paragraph" w:styleId="En-tte">
    <w:name w:val="header"/>
    <w:basedOn w:val="Normal"/>
    <w:link w:val="En-tteCar"/>
    <w:uiPriority w:val="99"/>
    <w:unhideWhenUsed/>
    <w:rsid w:val="00F51C16"/>
    <w:pPr>
      <w:tabs>
        <w:tab w:val="center" w:pos="4536"/>
        <w:tab w:val="right" w:pos="9072"/>
      </w:tabs>
    </w:pPr>
  </w:style>
  <w:style w:type="character" w:customStyle="1" w:styleId="En-tteCar">
    <w:name w:val="En-tête Car"/>
    <w:basedOn w:val="Policepardfaut"/>
    <w:link w:val="En-tte"/>
    <w:uiPriority w:val="99"/>
    <w:rsid w:val="00F51C16"/>
    <w:rPr>
      <w:rFonts w:cs="Traditional Arabic"/>
      <w:lang w:val="en-US" w:bidi="ar-DZ"/>
    </w:rPr>
  </w:style>
  <w:style w:type="paragraph" w:styleId="Pieddepage">
    <w:name w:val="footer"/>
    <w:basedOn w:val="Normal"/>
    <w:link w:val="PieddepageCar"/>
    <w:uiPriority w:val="99"/>
    <w:unhideWhenUsed/>
    <w:rsid w:val="00F51C16"/>
    <w:pPr>
      <w:tabs>
        <w:tab w:val="center" w:pos="4536"/>
        <w:tab w:val="right" w:pos="9072"/>
      </w:tabs>
    </w:pPr>
  </w:style>
  <w:style w:type="character" w:customStyle="1" w:styleId="PieddepageCar">
    <w:name w:val="Pied de page Car"/>
    <w:basedOn w:val="Policepardfaut"/>
    <w:link w:val="Pieddepage"/>
    <w:uiPriority w:val="99"/>
    <w:rsid w:val="00F51C16"/>
    <w:rPr>
      <w:rFonts w:cs="Traditional Arabic"/>
      <w:lang w:val="en-US" w:bidi="ar-D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3C2"/>
    <w:pPr>
      <w:bidi/>
    </w:pPr>
    <w:rPr>
      <w:rFonts w:cs="Traditional Arabic"/>
      <w:lang w:val="en-US" w:bidi="ar-DZ"/>
    </w:rPr>
  </w:style>
  <w:style w:type="paragraph" w:styleId="Titre1">
    <w:name w:val="heading 1"/>
    <w:basedOn w:val="Normal"/>
    <w:next w:val="Normal"/>
    <w:link w:val="Titre1Car"/>
    <w:qFormat/>
    <w:rsid w:val="008713C2"/>
    <w:pPr>
      <w:keepNext/>
      <w:outlineLvl w:val="0"/>
    </w:pPr>
    <w:rPr>
      <w:rFonts w:cs="Simplified Arabic"/>
      <w:szCs w:val="32"/>
    </w:rPr>
  </w:style>
  <w:style w:type="paragraph" w:styleId="Titre2">
    <w:name w:val="heading 2"/>
    <w:basedOn w:val="Normal"/>
    <w:next w:val="Normal"/>
    <w:link w:val="Titre2Car"/>
    <w:qFormat/>
    <w:rsid w:val="008713C2"/>
    <w:pPr>
      <w:keepNext/>
      <w:jc w:val="center"/>
      <w:outlineLvl w:val="1"/>
    </w:pPr>
    <w:rPr>
      <w:rFonts w:cs="Mudir MT"/>
      <w:outline/>
      <w:shadow/>
      <w:szCs w:val="36"/>
    </w:rPr>
  </w:style>
  <w:style w:type="paragraph" w:styleId="Titre3">
    <w:name w:val="heading 3"/>
    <w:basedOn w:val="Normal"/>
    <w:next w:val="Normal"/>
    <w:link w:val="Titre3Car"/>
    <w:qFormat/>
    <w:rsid w:val="008713C2"/>
    <w:pPr>
      <w:keepNext/>
      <w:outlineLvl w:val="2"/>
    </w:pPr>
    <w:rPr>
      <w:rFonts w:ascii="Arial" w:hAnsi="Arial" w:cs="Arial"/>
      <w:sz w:val="28"/>
      <w:szCs w:val="28"/>
    </w:rPr>
  </w:style>
  <w:style w:type="paragraph" w:styleId="Titre4">
    <w:name w:val="heading 4"/>
    <w:basedOn w:val="Normal"/>
    <w:next w:val="Normal"/>
    <w:link w:val="Titre4Car"/>
    <w:qFormat/>
    <w:rsid w:val="008713C2"/>
    <w:pPr>
      <w:keepNext/>
      <w:outlineLvl w:val="3"/>
    </w:pPr>
    <w:rPr>
      <w:rFonts w:cs="Arial"/>
      <w:szCs w:val="28"/>
    </w:rPr>
  </w:style>
  <w:style w:type="paragraph" w:styleId="Titre5">
    <w:name w:val="heading 5"/>
    <w:basedOn w:val="Normal"/>
    <w:next w:val="Normal"/>
    <w:link w:val="Titre5Car"/>
    <w:qFormat/>
    <w:rsid w:val="008713C2"/>
    <w:pPr>
      <w:keepNext/>
      <w:outlineLvl w:val="4"/>
    </w:pPr>
    <w:rPr>
      <w:rFonts w:cs="Simplified Arabic"/>
      <w:b/>
      <w:bCs/>
      <w:szCs w:val="32"/>
    </w:rPr>
  </w:style>
  <w:style w:type="paragraph" w:styleId="Titre6">
    <w:name w:val="heading 6"/>
    <w:basedOn w:val="Normal"/>
    <w:next w:val="Normal"/>
    <w:link w:val="Titre6Car"/>
    <w:qFormat/>
    <w:rsid w:val="008713C2"/>
    <w:pPr>
      <w:keepNext/>
      <w:bidi w:val="0"/>
      <w:jc w:val="center"/>
      <w:outlineLvl w:val="5"/>
    </w:pPr>
    <w:rPr>
      <w:rFonts w:ascii="Tahoma" w:hAnsi="Tahoma" w:cs="Simplified Arabic"/>
      <w:b/>
      <w:bCs/>
      <w:i/>
      <w:iCs/>
      <w:sz w:val="36"/>
      <w:szCs w:val="36"/>
    </w:rPr>
  </w:style>
  <w:style w:type="paragraph" w:styleId="Titre7">
    <w:name w:val="heading 7"/>
    <w:basedOn w:val="Normal"/>
    <w:next w:val="Normal"/>
    <w:link w:val="Titre7Car"/>
    <w:qFormat/>
    <w:rsid w:val="008713C2"/>
    <w:pPr>
      <w:keepNext/>
      <w:jc w:val="center"/>
      <w:outlineLvl w:val="6"/>
    </w:pPr>
    <w:rPr>
      <w:rFonts w:cs="Mudir MT"/>
      <w:outline/>
      <w:shadow/>
      <w:sz w:val="36"/>
      <w:szCs w:val="44"/>
    </w:rPr>
  </w:style>
  <w:style w:type="paragraph" w:styleId="Titre8">
    <w:name w:val="heading 8"/>
    <w:basedOn w:val="Normal"/>
    <w:next w:val="Normal"/>
    <w:link w:val="Titre8Car"/>
    <w:qFormat/>
    <w:rsid w:val="008713C2"/>
    <w:pPr>
      <w:keepNext/>
      <w:jc w:val="center"/>
      <w:outlineLvl w:val="7"/>
    </w:pPr>
    <w:rPr>
      <w:rFonts w:cs="Arial"/>
      <w:b/>
      <w:bCs/>
      <w:szCs w:val="28"/>
    </w:rPr>
  </w:style>
  <w:style w:type="paragraph" w:styleId="Titre9">
    <w:name w:val="heading 9"/>
    <w:basedOn w:val="Normal"/>
    <w:next w:val="Normal"/>
    <w:link w:val="Titre9Car"/>
    <w:qFormat/>
    <w:rsid w:val="008713C2"/>
    <w:pPr>
      <w:keepNext/>
      <w:jc w:val="center"/>
      <w:outlineLvl w:val="8"/>
    </w:pPr>
    <w:rPr>
      <w:rFonts w:cs="Arabic Transparent"/>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713C2"/>
    <w:rPr>
      <w:rFonts w:cs="Simplified Arabic"/>
      <w:szCs w:val="32"/>
      <w:lang w:val="en-US" w:bidi="ar-DZ"/>
    </w:rPr>
  </w:style>
  <w:style w:type="character" w:customStyle="1" w:styleId="Titre2Car">
    <w:name w:val="Titre 2 Car"/>
    <w:link w:val="Titre2"/>
    <w:rsid w:val="008713C2"/>
    <w:rPr>
      <w:rFonts w:cs="Mudir MT"/>
      <w:outline/>
      <w:shadow/>
      <w:szCs w:val="36"/>
      <w:lang w:val="en-US" w:bidi="ar-DZ"/>
    </w:rPr>
  </w:style>
  <w:style w:type="character" w:customStyle="1" w:styleId="Titre3Car">
    <w:name w:val="Titre 3 Car"/>
    <w:link w:val="Titre3"/>
    <w:rsid w:val="008713C2"/>
    <w:rPr>
      <w:rFonts w:ascii="Arial" w:hAnsi="Arial" w:cs="Arial"/>
      <w:sz w:val="28"/>
      <w:szCs w:val="28"/>
      <w:lang w:val="en-US" w:bidi="ar-DZ"/>
    </w:rPr>
  </w:style>
  <w:style w:type="character" w:customStyle="1" w:styleId="Titre4Car">
    <w:name w:val="Titre 4 Car"/>
    <w:link w:val="Titre4"/>
    <w:rsid w:val="008713C2"/>
    <w:rPr>
      <w:rFonts w:cs="Arial"/>
      <w:szCs w:val="28"/>
      <w:lang w:val="en-US" w:bidi="ar-DZ"/>
    </w:rPr>
  </w:style>
  <w:style w:type="character" w:customStyle="1" w:styleId="Titre5Car">
    <w:name w:val="Titre 5 Car"/>
    <w:link w:val="Titre5"/>
    <w:rsid w:val="008713C2"/>
    <w:rPr>
      <w:rFonts w:cs="Simplified Arabic"/>
      <w:b/>
      <w:bCs/>
      <w:szCs w:val="32"/>
      <w:lang w:val="en-US" w:bidi="ar-DZ"/>
    </w:rPr>
  </w:style>
  <w:style w:type="character" w:customStyle="1" w:styleId="Titre6Car">
    <w:name w:val="Titre 6 Car"/>
    <w:link w:val="Titre6"/>
    <w:rsid w:val="008713C2"/>
    <w:rPr>
      <w:rFonts w:ascii="Tahoma" w:hAnsi="Tahoma" w:cs="Simplified Arabic"/>
      <w:b/>
      <w:bCs/>
      <w:i/>
      <w:iCs/>
      <w:sz w:val="36"/>
      <w:szCs w:val="36"/>
      <w:lang w:val="en-US" w:bidi="ar-DZ"/>
    </w:rPr>
  </w:style>
  <w:style w:type="character" w:customStyle="1" w:styleId="Titre7Car">
    <w:name w:val="Titre 7 Car"/>
    <w:link w:val="Titre7"/>
    <w:rsid w:val="008713C2"/>
    <w:rPr>
      <w:rFonts w:cs="Mudir MT"/>
      <w:outline/>
      <w:shadow/>
      <w:sz w:val="36"/>
      <w:szCs w:val="44"/>
      <w:lang w:val="en-US" w:bidi="ar-DZ"/>
    </w:rPr>
  </w:style>
  <w:style w:type="character" w:customStyle="1" w:styleId="Titre8Car">
    <w:name w:val="Titre 8 Car"/>
    <w:link w:val="Titre8"/>
    <w:rsid w:val="008713C2"/>
    <w:rPr>
      <w:rFonts w:cs="Arial"/>
      <w:b/>
      <w:bCs/>
      <w:szCs w:val="28"/>
      <w:lang w:val="en-US" w:bidi="ar-DZ"/>
    </w:rPr>
  </w:style>
  <w:style w:type="character" w:customStyle="1" w:styleId="Titre9Car">
    <w:name w:val="Titre 9 Car"/>
    <w:link w:val="Titre9"/>
    <w:rsid w:val="008713C2"/>
    <w:rPr>
      <w:rFonts w:cs="Arabic Transparent"/>
      <w:szCs w:val="28"/>
      <w:lang w:val="en-US" w:bidi="ar-DZ"/>
    </w:rPr>
  </w:style>
  <w:style w:type="paragraph" w:styleId="Paragraphedeliste">
    <w:name w:val="List Paragraph"/>
    <w:basedOn w:val="Normal"/>
    <w:uiPriority w:val="34"/>
    <w:qFormat/>
    <w:rsid w:val="00ED0617"/>
    <w:pPr>
      <w:ind w:left="720"/>
      <w:contextualSpacing/>
    </w:pPr>
  </w:style>
  <w:style w:type="table" w:styleId="Grilledutableau">
    <w:name w:val="Table Grid"/>
    <w:basedOn w:val="TableauNormal"/>
    <w:uiPriority w:val="59"/>
    <w:rsid w:val="00444D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66C17"/>
    <w:rPr>
      <w:rFonts w:ascii="Tahoma" w:hAnsi="Tahoma" w:cs="Tahoma"/>
      <w:sz w:val="16"/>
      <w:szCs w:val="16"/>
    </w:rPr>
  </w:style>
  <w:style w:type="character" w:customStyle="1" w:styleId="TextedebullesCar">
    <w:name w:val="Texte de bulles Car"/>
    <w:basedOn w:val="Policepardfaut"/>
    <w:link w:val="Textedebulles"/>
    <w:uiPriority w:val="99"/>
    <w:semiHidden/>
    <w:rsid w:val="00166C17"/>
    <w:rPr>
      <w:rFonts w:ascii="Tahoma" w:hAnsi="Tahoma" w:cs="Tahoma"/>
      <w:sz w:val="16"/>
      <w:szCs w:val="16"/>
      <w:lang w:val="en-US" w:bidi="ar-DZ"/>
    </w:rPr>
  </w:style>
  <w:style w:type="paragraph" w:styleId="En-tte">
    <w:name w:val="header"/>
    <w:basedOn w:val="Normal"/>
    <w:link w:val="En-tteCar"/>
    <w:uiPriority w:val="99"/>
    <w:unhideWhenUsed/>
    <w:rsid w:val="00F51C16"/>
    <w:pPr>
      <w:tabs>
        <w:tab w:val="center" w:pos="4536"/>
        <w:tab w:val="right" w:pos="9072"/>
      </w:tabs>
    </w:pPr>
  </w:style>
  <w:style w:type="character" w:customStyle="1" w:styleId="En-tteCar">
    <w:name w:val="En-tête Car"/>
    <w:basedOn w:val="Policepardfaut"/>
    <w:link w:val="En-tte"/>
    <w:uiPriority w:val="99"/>
    <w:rsid w:val="00F51C16"/>
    <w:rPr>
      <w:rFonts w:cs="Traditional Arabic"/>
      <w:lang w:val="en-US" w:bidi="ar-DZ"/>
    </w:rPr>
  </w:style>
  <w:style w:type="paragraph" w:styleId="Pieddepage">
    <w:name w:val="footer"/>
    <w:basedOn w:val="Normal"/>
    <w:link w:val="PieddepageCar"/>
    <w:uiPriority w:val="99"/>
    <w:unhideWhenUsed/>
    <w:rsid w:val="00F51C16"/>
    <w:pPr>
      <w:tabs>
        <w:tab w:val="center" w:pos="4536"/>
        <w:tab w:val="right" w:pos="9072"/>
      </w:tabs>
    </w:pPr>
  </w:style>
  <w:style w:type="character" w:customStyle="1" w:styleId="PieddepageCar">
    <w:name w:val="Pied de page Car"/>
    <w:basedOn w:val="Policepardfaut"/>
    <w:link w:val="Pieddepage"/>
    <w:uiPriority w:val="99"/>
    <w:rsid w:val="00F51C16"/>
    <w:rPr>
      <w:rFonts w:cs="Traditional Arabic"/>
      <w:lang w:val="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nsfcj-alger.dz"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A7257-33D1-44A1-81A2-D9784ED15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770</Words>
  <Characters>4241</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Utilisateur Windows</cp:lastModifiedBy>
  <cp:revision>2</cp:revision>
  <cp:lastPrinted>2025-06-04T09:19:00Z</cp:lastPrinted>
  <dcterms:created xsi:type="dcterms:W3CDTF">2025-06-04T09:24:00Z</dcterms:created>
  <dcterms:modified xsi:type="dcterms:W3CDTF">2025-06-04T09:24:00Z</dcterms:modified>
</cp:coreProperties>
</file>