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2B9" w:rsidRPr="004B32B9" w:rsidRDefault="00521280" w:rsidP="004B32B9">
      <w:pPr>
        <w:ind w:left="-1276" w:right="-993"/>
        <w:jc w:val="center"/>
        <w:rPr>
          <w:rFonts w:cs="Arabic Typesetting"/>
          <w:b/>
          <w:bCs/>
          <w:sz w:val="56"/>
          <w:szCs w:val="56"/>
          <w:rtl/>
          <w:lang w:val="fr-FR" w:bidi="ar-SA"/>
        </w:rPr>
      </w:pPr>
      <w:bookmarkStart w:id="0" w:name="_GoBack"/>
      <w:r>
        <w:rPr>
          <w:noProof/>
          <w:lang w:val="fr-FR" w:eastAsia="fr-FR" w:bidi="ar-SA"/>
        </w:rPr>
        <w:drawing>
          <wp:anchor distT="0" distB="0" distL="114300" distR="114300" simplePos="0" relativeHeight="252036608" behindDoc="0" locked="0" layoutInCell="1" allowOverlap="1" wp14:anchorId="6EFC9A3E" wp14:editId="6BB6306F">
            <wp:simplePos x="0" y="0"/>
            <wp:positionH relativeFrom="margin">
              <wp:posOffset>5709285</wp:posOffset>
            </wp:positionH>
            <wp:positionV relativeFrom="margin">
              <wp:posOffset>15240</wp:posOffset>
            </wp:positionV>
            <wp:extent cx="773430" cy="724535"/>
            <wp:effectExtent l="0" t="0" r="7620" b="0"/>
            <wp:wrapSquare wrapText="bothSides"/>
            <wp:docPr id="309" name="Imag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17880">
        <w:rPr>
          <w:noProof/>
          <w:lang w:val="fr-FR" w:eastAsia="fr-FR" w:bidi="ar-SA"/>
        </w:rPr>
        <w:drawing>
          <wp:anchor distT="0" distB="0" distL="114300" distR="114300" simplePos="0" relativeHeight="252037632" behindDoc="1" locked="0" layoutInCell="1" allowOverlap="1" wp14:anchorId="6DDA6E59" wp14:editId="6FC83741">
            <wp:simplePos x="0" y="0"/>
            <wp:positionH relativeFrom="column">
              <wp:posOffset>-405765</wp:posOffset>
            </wp:positionH>
            <wp:positionV relativeFrom="paragraph">
              <wp:posOffset>20955</wp:posOffset>
            </wp:positionV>
            <wp:extent cx="1104900" cy="685800"/>
            <wp:effectExtent l="0" t="0" r="0" b="0"/>
            <wp:wrapSquare wrapText="bothSides"/>
            <wp:docPr id="308" name="Image 308" descr="Description : Description : Description : LOGO- larges demens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Description : Description : LOGO- larges demension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2B9">
        <w:rPr>
          <w:noProof/>
          <w:lang w:val="fr-FR" w:eastAsia="fr-FR" w:bidi="ar-SA"/>
        </w:rPr>
        <w:drawing>
          <wp:anchor distT="0" distB="0" distL="114300" distR="114300" simplePos="0" relativeHeight="252034560" behindDoc="0" locked="0" layoutInCell="1" allowOverlap="1" wp14:anchorId="12C32C84" wp14:editId="648F81FE">
            <wp:simplePos x="0" y="0"/>
            <wp:positionH relativeFrom="margin">
              <wp:posOffset>5560695</wp:posOffset>
            </wp:positionH>
            <wp:positionV relativeFrom="margin">
              <wp:posOffset>-1181100</wp:posOffset>
            </wp:positionV>
            <wp:extent cx="781050" cy="685800"/>
            <wp:effectExtent l="0" t="0" r="0" b="0"/>
            <wp:wrapSquare wrapText="bothSides"/>
            <wp:docPr id="305" name="Imag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2B9">
        <w:rPr>
          <w:noProof/>
          <w:lang w:val="fr-FR" w:eastAsia="fr-FR" w:bidi="ar-SA"/>
        </w:rPr>
        <w:drawing>
          <wp:anchor distT="0" distB="0" distL="114300" distR="114300" simplePos="0" relativeHeight="252033536" behindDoc="0" locked="0" layoutInCell="1" allowOverlap="1" wp14:anchorId="707AD665" wp14:editId="337FDAD3">
            <wp:simplePos x="0" y="0"/>
            <wp:positionH relativeFrom="margin">
              <wp:posOffset>-814070</wp:posOffset>
            </wp:positionH>
            <wp:positionV relativeFrom="margin">
              <wp:posOffset>-1230630</wp:posOffset>
            </wp:positionV>
            <wp:extent cx="1104900" cy="838200"/>
            <wp:effectExtent l="0" t="0" r="0" b="0"/>
            <wp:wrapSquare wrapText="bothSides"/>
            <wp:docPr id="304" name="Imag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1F4D">
        <w:rPr>
          <w:rFonts w:cs="Arabic Typesetting"/>
          <w:b/>
          <w:bCs/>
          <w:sz w:val="56"/>
          <w:szCs w:val="56"/>
          <w:lang w:val="fr-FR" w:bidi="ar-SA"/>
        </w:rPr>
        <w:t xml:space="preserve">  </w:t>
      </w:r>
      <w:r w:rsidR="004B32B9" w:rsidRPr="004B32B9">
        <w:rPr>
          <w:rFonts w:cs="Arabic Typesetting"/>
          <w:b/>
          <w:bCs/>
          <w:sz w:val="56"/>
          <w:szCs w:val="56"/>
          <w:rtl/>
          <w:lang w:val="fr-FR" w:bidi="ar-SA"/>
        </w:rPr>
        <w:t>الجمهــــورية الجــــزائــــرية الديمقراطيـــة الشعبيــة</w:t>
      </w:r>
    </w:p>
    <w:p w:rsidR="004B32B9" w:rsidRPr="004B32B9" w:rsidRDefault="004B32B9" w:rsidP="00817880">
      <w:pPr>
        <w:tabs>
          <w:tab w:val="center" w:pos="4536"/>
          <w:tab w:val="left" w:pos="7740"/>
          <w:tab w:val="right" w:pos="9072"/>
        </w:tabs>
        <w:jc w:val="center"/>
        <w:rPr>
          <w:rFonts w:cs="Arabic Typesetting"/>
          <w:b/>
          <w:bCs/>
          <w:sz w:val="40"/>
          <w:szCs w:val="40"/>
          <w:rtl/>
          <w:lang w:val="fr-FR" w:bidi="ar-SA"/>
        </w:rPr>
      </w:pPr>
      <w:r w:rsidRPr="004B32B9">
        <w:rPr>
          <w:rFonts w:cs="Arabic Typesetting"/>
          <w:b/>
          <w:bCs/>
          <w:sz w:val="40"/>
          <w:szCs w:val="40"/>
          <w:rtl/>
          <w:lang w:val="fr-FR" w:bidi="ar-SA"/>
        </w:rPr>
        <w:t xml:space="preserve">وزارة الشـبــــــــاب </w:t>
      </w:r>
    </w:p>
    <w:p w:rsidR="004B32B9" w:rsidRPr="004B32B9" w:rsidRDefault="004B32B9" w:rsidP="004B32B9">
      <w:pPr>
        <w:tabs>
          <w:tab w:val="center" w:pos="4536"/>
          <w:tab w:val="right" w:pos="9072"/>
        </w:tabs>
        <w:jc w:val="center"/>
        <w:rPr>
          <w:rFonts w:cs="Arabic Typesetting"/>
          <w:b/>
          <w:bCs/>
          <w:sz w:val="16"/>
          <w:szCs w:val="16"/>
          <w:rtl/>
          <w:lang w:val="fr-FR" w:bidi="ar-SA"/>
        </w:rPr>
      </w:pPr>
    </w:p>
    <w:p w:rsidR="004B32B9" w:rsidRPr="004B32B9" w:rsidRDefault="00806E64" w:rsidP="009619FF">
      <w:pPr>
        <w:jc w:val="center"/>
        <w:rPr>
          <w:rFonts w:cs="Arabic Typesetting"/>
          <w:b/>
          <w:bCs/>
          <w:sz w:val="36"/>
          <w:szCs w:val="36"/>
          <w:rtl/>
          <w:lang w:val="fr-FR" w:bidi="ar-SA"/>
        </w:rPr>
      </w:pPr>
      <w:r>
        <w:rPr>
          <w:rFonts w:cs="Arabic Typesetting" w:hint="cs"/>
          <w:b/>
          <w:bCs/>
          <w:sz w:val="36"/>
          <w:szCs w:val="36"/>
          <w:rtl/>
          <w:lang w:val="fr-FR" w:bidi="ar-SA"/>
        </w:rPr>
        <w:t xml:space="preserve">المعهد الوطني للتكوين العالي </w:t>
      </w:r>
      <w:r w:rsidR="009619FF">
        <w:rPr>
          <w:rFonts w:cs="Arabic Typesetting" w:hint="cs"/>
          <w:b/>
          <w:bCs/>
          <w:sz w:val="36"/>
          <w:szCs w:val="36"/>
          <w:rtl/>
          <w:lang w:val="fr-FR" w:bidi="ar-SA"/>
        </w:rPr>
        <w:t>لإطارات</w:t>
      </w:r>
      <w:r>
        <w:rPr>
          <w:rFonts w:cs="Arabic Typesetting" w:hint="cs"/>
          <w:b/>
          <w:bCs/>
          <w:sz w:val="36"/>
          <w:szCs w:val="36"/>
          <w:rtl/>
          <w:lang w:val="fr-FR" w:bidi="ar-SA"/>
        </w:rPr>
        <w:t xml:space="preserve"> الشباب "مدني سواجي" تقصرين </w:t>
      </w:r>
    </w:p>
    <w:p w:rsidR="004B32B9" w:rsidRPr="004B32B9" w:rsidRDefault="004B32B9" w:rsidP="004B32B9">
      <w:pPr>
        <w:rPr>
          <w:rFonts w:ascii="Calibri" w:eastAsia="Calibri" w:hAnsi="Calibri" w:cs="Arabic Typesetting"/>
          <w:sz w:val="16"/>
          <w:szCs w:val="16"/>
          <w:rtl/>
          <w:lang w:val="fr-FR"/>
        </w:rPr>
      </w:pPr>
    </w:p>
    <w:p w:rsidR="004B32B9" w:rsidRPr="004B32B9" w:rsidRDefault="004B32B9" w:rsidP="004B32B9">
      <w:pPr>
        <w:jc w:val="right"/>
        <w:rPr>
          <w:rFonts w:eastAsia="Calibri" w:cs="Times New Roman"/>
          <w:sz w:val="24"/>
          <w:szCs w:val="24"/>
          <w:rtl/>
          <w:lang w:val="fr-FR"/>
        </w:rPr>
      </w:pPr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 xml:space="preserve">الجزائر </w:t>
      </w:r>
      <w:proofErr w:type="gramStart"/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 xml:space="preserve">في </w:t>
      </w:r>
      <w:r w:rsidRPr="004B32B9">
        <w:rPr>
          <w:rFonts w:ascii="Arabic Typesetting" w:eastAsia="Calibri" w:hAnsi="Arabic Typesetting" w:cs="Arabic Typesetting" w:hint="cs"/>
          <w:sz w:val="24"/>
          <w:szCs w:val="24"/>
          <w:rtl/>
          <w:lang w:val="fr-FR"/>
        </w:rPr>
        <w:t>.</w:t>
      </w:r>
      <w:proofErr w:type="gramEnd"/>
      <w:r w:rsidRPr="004B32B9">
        <w:rPr>
          <w:rFonts w:ascii="Arabic Typesetting" w:eastAsia="Calibri" w:hAnsi="Arabic Typesetting" w:cs="Arabic Typesetting" w:hint="cs"/>
          <w:sz w:val="24"/>
          <w:szCs w:val="24"/>
          <w:rtl/>
          <w:lang w:val="fr-FR"/>
        </w:rPr>
        <w:t>..................................</w:t>
      </w:r>
    </w:p>
    <w:p w:rsidR="004B32B9" w:rsidRPr="004B32B9" w:rsidRDefault="004B32B9" w:rsidP="004B32B9">
      <w:pPr>
        <w:rPr>
          <w:rFonts w:ascii="Arabic Typesetting" w:eastAsia="Calibri" w:hAnsi="Arabic Typesetting" w:cs="Arabic Typesetting"/>
          <w:sz w:val="32"/>
          <w:szCs w:val="32"/>
          <w:rtl/>
          <w:lang w:val="fr-FR"/>
        </w:rPr>
      </w:pPr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ab/>
      </w:r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ab/>
      </w:r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ab/>
      </w:r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ab/>
      </w:r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ab/>
      </w:r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ab/>
      </w:r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ab/>
      </w:r>
      <w:r w:rsidRPr="004B32B9">
        <w:rPr>
          <w:rFonts w:ascii="Arabic Typesetting" w:eastAsia="Calibri" w:hAnsi="Arabic Typesetting" w:cs="Arabic Typesetting" w:hint="cs"/>
          <w:sz w:val="32"/>
          <w:szCs w:val="32"/>
          <w:rtl/>
          <w:lang w:val="fr-FR"/>
        </w:rPr>
        <w:tab/>
        <w:t xml:space="preserve">      </w:t>
      </w:r>
    </w:p>
    <w:p w:rsidR="004B32B9" w:rsidRPr="004B32B9" w:rsidRDefault="004B32B9" w:rsidP="004B32B9">
      <w:pPr>
        <w:rPr>
          <w:rFonts w:ascii="Arabic Typesetting" w:eastAsia="Calibri" w:hAnsi="Arabic Typesetting" w:cs="Arabic Typesetting"/>
          <w:sz w:val="32"/>
          <w:szCs w:val="32"/>
          <w:rtl/>
          <w:lang w:val="fr-FR"/>
        </w:rPr>
      </w:pPr>
      <w:r>
        <w:rPr>
          <w:rFonts w:cs="Times New Roman"/>
          <w:noProof/>
          <w:sz w:val="24"/>
          <w:szCs w:val="24"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2038656" behindDoc="1" locked="0" layoutInCell="1" allowOverlap="1" wp14:anchorId="1973D854" wp14:editId="0C3EC7EA">
                <wp:simplePos x="0" y="0"/>
                <wp:positionH relativeFrom="column">
                  <wp:posOffset>4423410</wp:posOffset>
                </wp:positionH>
                <wp:positionV relativeFrom="paragraph">
                  <wp:posOffset>151130</wp:posOffset>
                </wp:positionV>
                <wp:extent cx="1914525" cy="438150"/>
                <wp:effectExtent l="0" t="0" r="28575" b="19050"/>
                <wp:wrapNone/>
                <wp:docPr id="301" name="Rectangl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45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1" o:spid="_x0000_s1026" style="position:absolute;margin-left:348.3pt;margin-top:11.9pt;width:150.75pt;height:34.5pt;z-index:-25127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" fillcolor="window" strokecolor="windowText" strokeweight="2pt">
                <v:path arrowok="t"/>
              </v:rect>
            </w:pict>
          </mc:Fallback>
        </mc:AlternateContent>
      </w:r>
    </w:p>
    <w:p w:rsidR="004B32B9" w:rsidRPr="004B32B9" w:rsidRDefault="004B32B9" w:rsidP="004B32B9">
      <w:pPr>
        <w:rPr>
          <w:rFonts w:eastAsia="Calibri" w:cs="Times New Roman"/>
          <w:sz w:val="32"/>
          <w:szCs w:val="32"/>
          <w:lang w:val="fr-FR"/>
        </w:rPr>
      </w:pPr>
      <w:r w:rsidRPr="004B32B9">
        <w:rPr>
          <w:rFonts w:eastAsia="Calibri" w:cs="Times New Roman" w:hint="cs"/>
          <w:sz w:val="32"/>
          <w:szCs w:val="32"/>
          <w:rtl/>
          <w:lang w:val="fr-FR"/>
        </w:rPr>
        <w:t xml:space="preserve">الرقم : ............../ </w:t>
      </w:r>
      <w:proofErr w:type="gramStart"/>
      <w:r w:rsidRPr="004B32B9">
        <w:rPr>
          <w:rFonts w:eastAsia="Calibri" w:cs="Times New Roman" w:hint="cs"/>
          <w:sz w:val="32"/>
          <w:szCs w:val="32"/>
          <w:rtl/>
          <w:lang w:val="fr-FR"/>
        </w:rPr>
        <w:t>أع</w:t>
      </w:r>
      <w:proofErr w:type="gramEnd"/>
      <w:r w:rsidRPr="004B32B9">
        <w:rPr>
          <w:rFonts w:eastAsia="Calibri" w:cs="Times New Roman" w:hint="cs"/>
          <w:sz w:val="32"/>
          <w:szCs w:val="32"/>
          <w:rtl/>
          <w:lang w:val="fr-FR"/>
        </w:rPr>
        <w:t>.</w:t>
      </w:r>
    </w:p>
    <w:p w:rsidR="00D76670" w:rsidRPr="004B32B9" w:rsidRDefault="00234765" w:rsidP="00D76670">
      <w:pPr>
        <w:tabs>
          <w:tab w:val="left" w:pos="5397"/>
        </w:tabs>
        <w:spacing w:after="200" w:line="276" w:lineRule="auto"/>
        <w:jc w:val="center"/>
        <w:rPr>
          <w:rFonts w:ascii="Arabic Typesetting" w:eastAsiaTheme="minorHAnsi" w:hAnsi="Arabic Typesetting" w:cs="Arabic Typesetting"/>
          <w:b/>
          <w:bCs/>
          <w:sz w:val="48"/>
          <w:szCs w:val="48"/>
          <w:rtl/>
          <w:lang w:val="fr-FR" w:bidi="ar-SA"/>
        </w:rPr>
      </w:pPr>
      <w:r>
        <w:rPr>
          <w:rFonts w:ascii="Arabic Typesetting" w:eastAsiaTheme="minorHAnsi" w:hAnsi="Arabic Typesetting" w:cs="Arabic Typesetting"/>
          <w:b/>
          <w:bCs/>
          <w:noProof/>
          <w:sz w:val="48"/>
          <w:szCs w:val="48"/>
          <w:rtl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2123648" behindDoc="0" locked="0" layoutInCell="1" allowOverlap="1" wp14:anchorId="5F8814BA" wp14:editId="029010AC">
                <wp:simplePos x="0" y="0"/>
                <wp:positionH relativeFrom="column">
                  <wp:posOffset>1032510</wp:posOffset>
                </wp:positionH>
                <wp:positionV relativeFrom="paragraph">
                  <wp:posOffset>432435</wp:posOffset>
                </wp:positionV>
                <wp:extent cx="4229100" cy="1485900"/>
                <wp:effectExtent l="0" t="0" r="19050" b="19050"/>
                <wp:wrapNone/>
                <wp:docPr id="383" name="Rectangle à coins arrondis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485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83" o:spid="_x0000_s1026" style="position:absolute;margin-left:81.3pt;margin-top:34.05pt;width:333pt;height:117pt;z-index:25212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" filled="f" strokecolor="#243f60 [1604]" strokeweight="2pt"/>
            </w:pict>
          </mc:Fallback>
        </mc:AlternateContent>
      </w:r>
    </w:p>
    <w:p w:rsidR="00D76670" w:rsidRPr="008E6516" w:rsidRDefault="00D76670" w:rsidP="008E6516">
      <w:pPr>
        <w:tabs>
          <w:tab w:val="left" w:pos="5397"/>
        </w:tabs>
        <w:spacing w:after="200"/>
        <w:jc w:val="center"/>
        <w:rPr>
          <w:rFonts w:ascii="Arabic Typesetting" w:eastAsiaTheme="minorHAnsi" w:hAnsi="Arabic Typesetting" w:cs="Arabic Typesetting"/>
          <w:b/>
          <w:bCs/>
          <w:sz w:val="72"/>
          <w:szCs w:val="72"/>
          <w:rtl/>
          <w:lang w:val="fr-FR" w:bidi="ar-SA"/>
        </w:rPr>
      </w:pPr>
      <w:proofErr w:type="spellStart"/>
      <w:r w:rsidRPr="008E6516">
        <w:rPr>
          <w:rFonts w:ascii="Arabic Typesetting" w:eastAsiaTheme="minorHAnsi" w:hAnsi="Arabic Typesetting" w:cs="Arabic Typesetting" w:hint="cs"/>
          <w:b/>
          <w:bCs/>
          <w:sz w:val="72"/>
          <w:szCs w:val="72"/>
          <w:rtl/>
          <w:lang w:val="fr-FR" w:bidi="ar-SA"/>
        </w:rPr>
        <w:t>إتفاقية</w:t>
      </w:r>
      <w:proofErr w:type="spellEnd"/>
      <w:r w:rsidRPr="008E6516">
        <w:rPr>
          <w:rFonts w:ascii="Arabic Typesetting" w:eastAsiaTheme="minorHAnsi" w:hAnsi="Arabic Typesetting" w:cs="Arabic Typesetting" w:hint="cs"/>
          <w:b/>
          <w:bCs/>
          <w:sz w:val="72"/>
          <w:szCs w:val="72"/>
          <w:rtl/>
          <w:lang w:val="fr-FR" w:bidi="ar-SA"/>
        </w:rPr>
        <w:t xml:space="preserve"> تتعلق بتنظيم </w:t>
      </w:r>
      <w:proofErr w:type="spellStart"/>
      <w:r w:rsidR="00AA7C57" w:rsidRPr="008E6516">
        <w:rPr>
          <w:rFonts w:ascii="Arabic Typesetting" w:eastAsiaTheme="minorHAnsi" w:hAnsi="Arabic Typesetting" w:cs="Arabic Typesetting" w:hint="cs"/>
          <w:b/>
          <w:bCs/>
          <w:sz w:val="72"/>
          <w:szCs w:val="72"/>
          <w:rtl/>
          <w:lang w:val="fr-FR" w:bidi="ar-SA"/>
        </w:rPr>
        <w:t>إمتحان</w:t>
      </w:r>
      <w:proofErr w:type="spellEnd"/>
      <w:r w:rsidR="00AA7C57" w:rsidRPr="008E6516">
        <w:rPr>
          <w:rFonts w:ascii="Arabic Typesetting" w:eastAsiaTheme="minorHAnsi" w:hAnsi="Arabic Typesetting" w:cs="Arabic Typesetting" w:hint="cs"/>
          <w:b/>
          <w:bCs/>
          <w:sz w:val="72"/>
          <w:szCs w:val="72"/>
          <w:rtl/>
          <w:lang w:val="fr-FR" w:bidi="ar-SA"/>
        </w:rPr>
        <w:t xml:space="preserve"> مهني</w:t>
      </w:r>
    </w:p>
    <w:p w:rsidR="00D76670" w:rsidRPr="00E47B82" w:rsidRDefault="00D76670" w:rsidP="008E6516">
      <w:pPr>
        <w:tabs>
          <w:tab w:val="left" w:pos="5397"/>
        </w:tabs>
        <w:spacing w:after="200"/>
        <w:jc w:val="center"/>
        <w:rPr>
          <w:rFonts w:ascii="Arabic Typesetting" w:eastAsiaTheme="minorHAnsi" w:hAnsi="Arabic Typesetting" w:cs="Arabic Typesetting"/>
          <w:sz w:val="44"/>
          <w:szCs w:val="44"/>
          <w:rtl/>
          <w:lang w:val="fr-FR" w:bidi="ar-SA"/>
        </w:rPr>
      </w:pPr>
      <w:proofErr w:type="spellStart"/>
      <w:r w:rsidRPr="008E6516">
        <w:rPr>
          <w:rFonts w:ascii="Arabic Typesetting" w:eastAsiaTheme="minorHAnsi" w:hAnsi="Arabic Typesetting" w:cs="Arabic Typesetting" w:hint="cs"/>
          <w:b/>
          <w:bCs/>
          <w:sz w:val="72"/>
          <w:szCs w:val="72"/>
          <w:rtl/>
          <w:lang w:val="fr-FR" w:bidi="ar-SA"/>
        </w:rPr>
        <w:t>للإلتحاق</w:t>
      </w:r>
      <w:proofErr w:type="spellEnd"/>
      <w:r w:rsidRPr="008E6516">
        <w:rPr>
          <w:rFonts w:ascii="Arabic Typesetting" w:eastAsiaTheme="minorHAnsi" w:hAnsi="Arabic Typesetting" w:cs="Arabic Typesetting" w:hint="cs"/>
          <w:b/>
          <w:bCs/>
          <w:sz w:val="72"/>
          <w:szCs w:val="72"/>
          <w:rtl/>
          <w:lang w:val="fr-FR" w:bidi="ar-SA"/>
        </w:rPr>
        <w:t xml:space="preserve"> بأسلاك الشب</w:t>
      </w:r>
      <w:r w:rsidR="00AA7C57" w:rsidRPr="008E6516">
        <w:rPr>
          <w:rFonts w:ascii="Arabic Typesetting" w:eastAsiaTheme="minorHAnsi" w:hAnsi="Arabic Typesetting" w:cs="Arabic Typesetting" w:hint="cs"/>
          <w:b/>
          <w:bCs/>
          <w:sz w:val="72"/>
          <w:szCs w:val="72"/>
          <w:rtl/>
          <w:lang w:val="fr-FR" w:bidi="ar-SA"/>
        </w:rPr>
        <w:t>اب و الرياضة</w:t>
      </w:r>
    </w:p>
    <w:p w:rsidR="00D76670" w:rsidRPr="00AA7C57" w:rsidRDefault="00D76670" w:rsidP="00AA7C57">
      <w:pPr>
        <w:spacing w:after="200" w:line="276" w:lineRule="auto"/>
        <w:rPr>
          <w:rFonts w:ascii="Arabic Typesetting" w:eastAsiaTheme="minorHAnsi" w:hAnsi="Arabic Typesetting" w:cs="Arabic Typesetting"/>
          <w:sz w:val="36"/>
          <w:szCs w:val="36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sz w:val="36"/>
          <w:szCs w:val="36"/>
          <w:rtl/>
          <w:lang w:val="fr-FR" w:bidi="ar-SA"/>
        </w:rPr>
        <w:tab/>
      </w:r>
      <w:r w:rsidRPr="00E47B82">
        <w:rPr>
          <w:rFonts w:ascii="Arabic Typesetting" w:eastAsiaTheme="minorHAnsi" w:hAnsi="Arabic Typesetting" w:cs="Arabic Typesetting" w:hint="cs"/>
          <w:sz w:val="36"/>
          <w:szCs w:val="36"/>
          <w:rtl/>
          <w:lang w:val="fr-FR" w:bidi="ar-SA"/>
        </w:rPr>
        <w:tab/>
      </w:r>
    </w:p>
    <w:p w:rsidR="00D76670" w:rsidRPr="00E47B82" w:rsidRDefault="00D76670" w:rsidP="00D76670">
      <w:pPr>
        <w:tabs>
          <w:tab w:val="left" w:pos="5397"/>
        </w:tabs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بين :</w:t>
      </w:r>
    </w:p>
    <w:p w:rsidR="00AA7C57" w:rsidRDefault="00D76670" w:rsidP="009619FF">
      <w:pPr>
        <w:tabs>
          <w:tab w:val="left" w:pos="5397"/>
        </w:tabs>
        <w:spacing w:after="200" w:line="276" w:lineRule="auto"/>
        <w:rPr>
          <w:rFonts w:ascii="Arabic Typesetting" w:eastAsiaTheme="minorHAnsi" w:hAnsi="Arabic Typesetting" w:cs="Arabic Typesetting"/>
          <w:b/>
          <w:bCs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المعهد الوطني</w:t>
      </w:r>
      <w:r w:rsidR="009C626E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</w:t>
      </w:r>
      <w:r w:rsidR="00806E64" w:rsidRPr="00806E64">
        <w:rPr>
          <w:rFonts w:ascii="Arabic Typesetting" w:eastAsiaTheme="minorHAnsi" w:hAnsi="Arabic Typesetting" w:cs="Arabic Typesetting"/>
          <w:b/>
          <w:bCs/>
          <w:sz w:val="40"/>
          <w:szCs w:val="40"/>
          <w:rtl/>
          <w:lang w:val="fr-FR" w:bidi="ar-SA"/>
        </w:rPr>
        <w:t xml:space="preserve">للتكوين العالي </w:t>
      </w:r>
      <w:r w:rsidR="009619FF" w:rsidRPr="00806E64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لإطارات</w:t>
      </w:r>
      <w:r w:rsidR="00806E64" w:rsidRPr="00806E64">
        <w:rPr>
          <w:rFonts w:ascii="Arabic Typesetting" w:eastAsiaTheme="minorHAnsi" w:hAnsi="Arabic Typesetting" w:cs="Arabic Typesetting"/>
          <w:b/>
          <w:bCs/>
          <w:sz w:val="40"/>
          <w:szCs w:val="40"/>
          <w:rtl/>
          <w:lang w:val="fr-FR" w:bidi="ar-SA"/>
        </w:rPr>
        <w:t xml:space="preserve"> الشباب "مدني سوا</w:t>
      </w:r>
      <w:r w:rsidR="009619FF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ح</w:t>
      </w:r>
      <w:r w:rsidR="00806E64" w:rsidRPr="00806E64">
        <w:rPr>
          <w:rFonts w:ascii="Arabic Typesetting" w:eastAsiaTheme="minorHAnsi" w:hAnsi="Arabic Typesetting" w:cs="Arabic Typesetting"/>
          <w:b/>
          <w:bCs/>
          <w:sz w:val="40"/>
          <w:szCs w:val="40"/>
          <w:rtl/>
          <w:lang w:val="fr-FR" w:bidi="ar-SA"/>
        </w:rPr>
        <w:t xml:space="preserve">ي" تقصرين </w:t>
      </w:r>
      <w:r w:rsidR="00AA7C57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،</w:t>
      </w:r>
      <w:r w:rsidR="009C626E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ص ب رقم 41 بئر مراد رايس- الجزائر</w:t>
      </w:r>
      <w:r w:rsidR="00AA7C57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</w:t>
      </w:r>
    </w:p>
    <w:p w:rsidR="00D76670" w:rsidRPr="00E47B82" w:rsidRDefault="00AA7C57" w:rsidP="00806E64">
      <w:pPr>
        <w:tabs>
          <w:tab w:val="left" w:pos="5397"/>
        </w:tabs>
        <w:spacing w:after="200" w:line="276" w:lineRule="auto"/>
        <w:rPr>
          <w:rFonts w:ascii="Arabic Typesetting" w:eastAsiaTheme="minorHAnsi" w:hAnsi="Arabic Typesetting" w:cs="Arabic Typesetting"/>
          <w:b/>
          <w:bCs/>
          <w:sz w:val="40"/>
          <w:szCs w:val="40"/>
          <w:rtl/>
          <w:lang w:val="fr-FR" w:bidi="ar-SA"/>
        </w:rPr>
      </w:pP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ممثل </w:t>
      </w:r>
      <w:proofErr w:type="gramStart"/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من</w:t>
      </w:r>
      <w:proofErr w:type="gramEnd"/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طرف السيد: </w:t>
      </w:r>
      <w:r w:rsidR="00806E64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محمدي محمد</w:t>
      </w: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،</w:t>
      </w:r>
      <w:r w:rsidR="00806E64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</w:t>
      </w: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</w:t>
      </w:r>
      <w:r w:rsidR="00D77105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مدير</w:t>
      </w: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المعهد.</w:t>
      </w:r>
      <w:r w:rsidR="00D76670" w:rsidRPr="00E47B82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</w:t>
      </w:r>
    </w:p>
    <w:p w:rsidR="00D76670" w:rsidRPr="00E47B82" w:rsidRDefault="00D76670" w:rsidP="00D76670">
      <w:pPr>
        <w:tabs>
          <w:tab w:val="left" w:pos="5397"/>
        </w:tabs>
        <w:spacing w:after="200" w:line="276" w:lineRule="auto"/>
        <w:jc w:val="right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من جهة؛</w:t>
      </w:r>
    </w:p>
    <w:p w:rsidR="00D76670" w:rsidRPr="00AA7C57" w:rsidRDefault="00D76670" w:rsidP="00D76670">
      <w:pPr>
        <w:tabs>
          <w:tab w:val="left" w:pos="5397"/>
        </w:tabs>
        <w:spacing w:after="200" w:line="276" w:lineRule="auto"/>
        <w:rPr>
          <w:rFonts w:ascii="Arabic Typesetting" w:eastAsiaTheme="minorHAnsi" w:hAnsi="Arabic Typesetting" w:cs="Arabic Typesetting"/>
          <w:sz w:val="16"/>
          <w:szCs w:val="16"/>
          <w:rtl/>
          <w:lang w:val="fr-FR" w:bidi="ar-SA"/>
        </w:rPr>
      </w:pPr>
    </w:p>
    <w:p w:rsidR="00D76670" w:rsidRDefault="00D76670" w:rsidP="005A176F">
      <w:pPr>
        <w:tabs>
          <w:tab w:val="left" w:pos="5397"/>
        </w:tabs>
        <w:spacing w:after="200" w:line="276" w:lineRule="auto"/>
        <w:rPr>
          <w:rFonts w:ascii="Arabic Typesetting" w:eastAsiaTheme="minorHAnsi" w:hAnsi="Arabic Typesetting" w:cs="Arabic Typesetting"/>
          <w:b/>
          <w:bCs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و : </w:t>
      </w:r>
      <w:r w:rsidR="005A176F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.................................................................................................</w:t>
      </w:r>
    </w:p>
    <w:p w:rsidR="00AA7C57" w:rsidRPr="00E47B82" w:rsidRDefault="00AA7C57" w:rsidP="005A176F">
      <w:pPr>
        <w:tabs>
          <w:tab w:val="left" w:pos="5397"/>
        </w:tabs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ممثل من طرف</w:t>
      </w:r>
      <w:proofErr w:type="gramStart"/>
      <w:r w:rsidR="00D77105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:</w:t>
      </w:r>
      <w:r w:rsidR="00181E0E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 </w:t>
      </w:r>
      <w:r w:rsidR="005A176F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</w:t>
      </w:r>
      <w:proofErr w:type="gramEnd"/>
      <w:r w:rsidR="005A176F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....................................................................................</w:t>
      </w:r>
      <w:r w:rsidR="00D77105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</w:t>
      </w:r>
    </w:p>
    <w:p w:rsidR="00D76670" w:rsidRPr="00E47B82" w:rsidRDefault="00D76670" w:rsidP="00D76670">
      <w:pPr>
        <w:tabs>
          <w:tab w:val="left" w:pos="5397"/>
        </w:tabs>
        <w:spacing w:after="200" w:line="276" w:lineRule="auto"/>
        <w:jc w:val="right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من جهة أخرى؛</w:t>
      </w:r>
    </w:p>
    <w:p w:rsidR="00D76670" w:rsidRDefault="00D76670" w:rsidP="00D76670">
      <w:pPr>
        <w:tabs>
          <w:tab w:val="left" w:pos="5397"/>
        </w:tabs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</w:p>
    <w:p w:rsidR="00D76670" w:rsidRPr="00E47B82" w:rsidRDefault="00AA7C57" w:rsidP="00D76670">
      <w:pPr>
        <w:tabs>
          <w:tab w:val="left" w:pos="5397"/>
        </w:tabs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تم الاتفاق</w:t>
      </w:r>
      <w:r w:rsidR="00D76670"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على ما يلي:</w:t>
      </w:r>
    </w:p>
    <w:p w:rsidR="00D76670" w:rsidRDefault="00D76670" w:rsidP="00D76670">
      <w:pPr>
        <w:tabs>
          <w:tab w:val="left" w:pos="5397"/>
        </w:tabs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</w:p>
    <w:p w:rsidR="00D76670" w:rsidRDefault="00D76670" w:rsidP="008E6516">
      <w:pPr>
        <w:tabs>
          <w:tab w:val="left" w:pos="5397"/>
        </w:tabs>
        <w:spacing w:after="200" w:line="276" w:lineRule="auto"/>
        <w:rPr>
          <w:rFonts w:ascii="Arabic Typesetting" w:eastAsiaTheme="minorHAnsi" w:hAnsi="Arabic Typesetting" w:cs="Arabic Typesetting"/>
          <w:sz w:val="32"/>
          <w:szCs w:val="32"/>
          <w:rtl/>
          <w:lang w:val="fr-FR" w:bidi="ar-SA"/>
        </w:rPr>
      </w:pPr>
    </w:p>
    <w:p w:rsidR="00234765" w:rsidRPr="00234765" w:rsidRDefault="00234765" w:rsidP="008E6516">
      <w:pPr>
        <w:tabs>
          <w:tab w:val="left" w:pos="5397"/>
        </w:tabs>
        <w:spacing w:after="200" w:line="276" w:lineRule="auto"/>
        <w:rPr>
          <w:rFonts w:ascii="Arabic Typesetting" w:eastAsiaTheme="minorHAnsi" w:hAnsi="Arabic Typesetting" w:cs="Arabic Typesetting"/>
          <w:b/>
          <w:bCs/>
          <w:sz w:val="16"/>
          <w:szCs w:val="16"/>
          <w:u w:val="single"/>
          <w:rtl/>
          <w:lang w:bidi="ar-SA"/>
        </w:rPr>
      </w:pPr>
    </w:p>
    <w:p w:rsidR="00D76670" w:rsidRPr="00E47B82" w:rsidRDefault="00D76670" w:rsidP="00806E64">
      <w:pPr>
        <w:tabs>
          <w:tab w:val="left" w:pos="5397"/>
        </w:tabs>
        <w:spacing w:after="200" w:line="276" w:lineRule="auto"/>
        <w:ind w:left="850" w:hanging="850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b/>
          <w:bCs/>
          <w:sz w:val="40"/>
          <w:szCs w:val="40"/>
          <w:u w:val="single"/>
          <w:rtl/>
          <w:lang w:val="fr-FR" w:bidi="ar-SA"/>
        </w:rPr>
        <w:t>المادة الأولى :</w:t>
      </w: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AA7C5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تهدف هذه </w:t>
      </w:r>
      <w:proofErr w:type="spellStart"/>
      <w:r w:rsidR="00AA7C5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الإتفاقية</w:t>
      </w:r>
      <w:proofErr w:type="spellEnd"/>
      <w:r w:rsidR="00AA7C5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إلى تنظيم امتحان مهني </w:t>
      </w:r>
      <w:proofErr w:type="spellStart"/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للإلتحاق</w:t>
      </w:r>
      <w:proofErr w:type="spellEnd"/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برتبة </w:t>
      </w:r>
      <w:r w:rsidR="00806E64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>.................................................</w:t>
      </w: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AA7C57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ب</w:t>
      </w:r>
      <w:r w:rsidR="009B044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ـالمعهد الوطني للتكوين العالي لإطارات الشباب </w:t>
      </w:r>
      <w:r w:rsidR="009B044C"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  <w:t>–</w:t>
      </w:r>
      <w:r w:rsidR="009B044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مداني سواحي</w:t>
      </w:r>
      <w:r w:rsidR="009B044C"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  <w:t>–</w:t>
      </w:r>
      <w:r w:rsidR="009B044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تقصرين</w:t>
      </w:r>
    </w:p>
    <w:p w:rsidR="00D76670" w:rsidRPr="00E47B82" w:rsidRDefault="00D76670" w:rsidP="00D76670">
      <w:pPr>
        <w:spacing w:after="200" w:line="276" w:lineRule="auto"/>
        <w:ind w:left="850" w:hanging="709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     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  لصالح :  .....................</w:t>
      </w:r>
      <w:r w:rsidR="00234765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...............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...........</w:t>
      </w:r>
      <w:r w:rsidR="009F3E65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..............................................................</w:t>
      </w:r>
    </w:p>
    <w:p w:rsidR="00D76670" w:rsidRPr="00E47B82" w:rsidRDefault="00D76670" w:rsidP="009F3E65">
      <w:pPr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ab/>
        <w:t xml:space="preserve">  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دورة : .....................................</w:t>
      </w:r>
      <w:r w:rsidR="00234765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...............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</w:t>
      </w:r>
      <w:r w:rsidR="009F3E65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.............................................................</w:t>
      </w: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   </w:t>
      </w:r>
    </w:p>
    <w:p w:rsidR="00D76670" w:rsidRPr="00E47B82" w:rsidRDefault="00D76670" w:rsidP="009B044C">
      <w:pPr>
        <w:spacing w:after="200" w:line="276" w:lineRule="auto"/>
        <w:ind w:left="850" w:hanging="850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b/>
          <w:bCs/>
          <w:sz w:val="40"/>
          <w:szCs w:val="40"/>
          <w:u w:val="single"/>
          <w:rtl/>
          <w:lang w:val="fr-FR" w:bidi="ar-SA"/>
        </w:rPr>
        <w:t>المادة 2 :</w:t>
      </w: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9B044C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يلتزم </w:t>
      </w:r>
      <w:r w:rsidR="009B044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المعهد الوطني للتكوين العالي لإطارات الشباب </w:t>
      </w:r>
      <w:r w:rsidR="009B044C"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  <w:t>–</w:t>
      </w:r>
      <w:r w:rsidR="009B044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مداني سواحي</w:t>
      </w:r>
      <w:r w:rsidR="009B044C"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  <w:t>–</w:t>
      </w:r>
      <w:r w:rsidR="009B044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تقصرين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بتنظيم سير </w:t>
      </w:r>
      <w:proofErr w:type="spellStart"/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الإختبارات</w:t>
      </w:r>
      <w:proofErr w:type="spellEnd"/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الكتابية </w:t>
      </w:r>
      <w:proofErr w:type="spellStart"/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للإمتحان</w:t>
      </w:r>
      <w:proofErr w:type="spellEnd"/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المهني الى غاية الإعلان عن النتائج النهائية.</w:t>
      </w:r>
    </w:p>
    <w:p w:rsidR="00D76670" w:rsidRDefault="00D76670" w:rsidP="009B044C">
      <w:pPr>
        <w:spacing w:after="200" w:line="276" w:lineRule="auto"/>
        <w:ind w:left="850" w:hanging="850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b/>
          <w:bCs/>
          <w:sz w:val="40"/>
          <w:szCs w:val="40"/>
          <w:u w:val="single"/>
          <w:rtl/>
          <w:lang w:val="fr-FR" w:bidi="ar-SA"/>
        </w:rPr>
        <w:t>المادة 3 :</w:t>
      </w: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يحدد عدد المترشحين</w:t>
      </w:r>
      <w:r w:rsidR="008D586C" w:rsidRP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وفقا للقائمة الإسمية المرفقة و محضر اللجنة التقنية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المكلفة بإعداد قائمة المترشحين المقبولين للمشاركة في </w:t>
      </w:r>
      <w:proofErr w:type="spellStart"/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الإمتحان</w:t>
      </w:r>
      <w:proofErr w:type="spellEnd"/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المهني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</w:t>
      </w:r>
    </w:p>
    <w:p w:rsidR="00D76670" w:rsidRDefault="00D76670" w:rsidP="00806E64">
      <w:pPr>
        <w:spacing w:after="200" w:line="276" w:lineRule="auto"/>
        <w:ind w:left="850" w:hanging="850"/>
        <w:rPr>
          <w:rFonts w:ascii="Arabic Typesetting" w:eastAsiaTheme="minorHAnsi" w:hAnsi="Arabic Typesetting" w:cs="Arabic Typesetting"/>
          <w:sz w:val="28"/>
          <w:szCs w:val="28"/>
          <w:rtl/>
          <w:lang w:val="fr-FR" w:bidi="ar-SA"/>
        </w:rPr>
      </w:pPr>
      <w:r w:rsidRPr="00FA28AA">
        <w:rPr>
          <w:rFonts w:ascii="Arabic Typesetting" w:eastAsiaTheme="minorHAnsi" w:hAnsi="Arabic Typesetting" w:cs="Arabic Typesetting" w:hint="cs"/>
          <w:b/>
          <w:bCs/>
          <w:sz w:val="40"/>
          <w:szCs w:val="40"/>
          <w:u w:val="single"/>
          <w:rtl/>
          <w:lang w:val="fr-FR" w:bidi="ar-SA"/>
        </w:rPr>
        <w:t>المادة 4 :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ت</w:t>
      </w:r>
      <w:r w:rsidR="009F3E65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ح</w:t>
      </w:r>
      <w:r w:rsidR="008D586C"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دد تكاليف 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تنظيم</w:t>
      </w:r>
      <w:r w:rsidR="008D586C"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proofErr w:type="spellStart"/>
      <w:r w:rsidR="008D586C"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الإمتحان</w:t>
      </w:r>
      <w:proofErr w:type="spellEnd"/>
      <w:r w:rsidR="008D586C"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المهني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حسب عدد المترشحين بـ : </w:t>
      </w:r>
      <w:r w:rsidR="00806E64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خمسة ألاف دينار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(</w:t>
      </w:r>
      <w:r w:rsidR="00806E64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5000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.00) دج للمترشح الواحد</w:t>
      </w:r>
      <w:r w:rsidR="00AD2816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،</w:t>
      </w:r>
      <w:r w:rsidR="008D586C"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</w:t>
      </w:r>
      <w:r w:rsidR="008D586C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و </w:t>
      </w:r>
      <w:r w:rsidR="00AD2816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ي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قدر المبلغ الإجمالي </w:t>
      </w:r>
      <w:proofErr w:type="spellStart"/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للإتفاقية</w:t>
      </w:r>
      <w:proofErr w:type="spellEnd"/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بـ : </w:t>
      </w:r>
      <w:r w:rsidR="001742EE" w:rsidRPr="001742EE">
        <w:rPr>
          <w:rFonts w:ascii="Arabic Typesetting" w:eastAsiaTheme="minorHAnsi" w:hAnsi="Arabic Typesetting" w:cs="Arabic Typesetting" w:hint="cs"/>
          <w:sz w:val="28"/>
          <w:szCs w:val="28"/>
          <w:rtl/>
          <w:lang w:val="fr-FR" w:bidi="ar-SA"/>
        </w:rPr>
        <w:t>(المبلغ بالأحرف و الأرقام)........................</w:t>
      </w:r>
      <w:r w:rsidRPr="001742EE">
        <w:rPr>
          <w:rFonts w:ascii="Arabic Typesetting" w:eastAsiaTheme="minorHAnsi" w:hAnsi="Arabic Typesetting" w:cs="Arabic Typesetting" w:hint="cs"/>
          <w:sz w:val="28"/>
          <w:szCs w:val="28"/>
          <w:rtl/>
          <w:lang w:val="fr-FR" w:bidi="ar-SA"/>
        </w:rPr>
        <w:t>.............</w:t>
      </w:r>
      <w:r w:rsidR="00806E64">
        <w:rPr>
          <w:rFonts w:ascii="Arabic Typesetting" w:eastAsiaTheme="minorHAnsi" w:hAnsi="Arabic Typesetting" w:cs="Arabic Typesetting" w:hint="cs"/>
          <w:sz w:val="28"/>
          <w:szCs w:val="28"/>
          <w:rtl/>
          <w:lang w:val="fr-FR" w:bidi="ar-SA"/>
        </w:rPr>
        <w:t>.......................</w:t>
      </w:r>
    </w:p>
    <w:p w:rsidR="001742EE" w:rsidRDefault="001742EE" w:rsidP="001742EE">
      <w:pPr>
        <w:spacing w:after="200" w:line="276" w:lineRule="auto"/>
        <w:ind w:left="850" w:hanging="850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1742EE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 w:bidi="ar-SA"/>
        </w:rPr>
        <w:t xml:space="preserve">           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>................................................................................................................................</w:t>
      </w:r>
    </w:p>
    <w:p w:rsidR="00CD632B" w:rsidRPr="00CD632B" w:rsidRDefault="00D76670" w:rsidP="00521280">
      <w:pPr>
        <w:ind w:left="850" w:hanging="850"/>
        <w:rPr>
          <w:rFonts w:ascii="Arabic Typesetting" w:eastAsiaTheme="minorHAnsi" w:hAnsi="Arabic Typesetting" w:cs="Arabic Typesetting"/>
          <w:sz w:val="34"/>
          <w:szCs w:val="34"/>
          <w:lang w:val="fr-FR"/>
        </w:rPr>
      </w:pPr>
      <w:r w:rsidRPr="00FA28AA">
        <w:rPr>
          <w:rFonts w:ascii="Arabic Typesetting" w:eastAsiaTheme="minorHAnsi" w:hAnsi="Arabic Typesetting" w:cs="Arabic Typesetting" w:hint="cs"/>
          <w:b/>
          <w:bCs/>
          <w:sz w:val="40"/>
          <w:szCs w:val="40"/>
          <w:u w:val="single"/>
          <w:rtl/>
          <w:lang w:val="fr-FR" w:bidi="ar-SA"/>
        </w:rPr>
        <w:t>المادة 5 :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يدفع المبلغ المذكور في المادة أعلاه إلى حساب المعهد الوطني للتكوين العالي لإطارات الشباب </w:t>
      </w:r>
      <w:r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  <w:t>–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مداني سواحي</w:t>
      </w:r>
      <w:r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  <w:t>–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تقصرين</w:t>
      </w:r>
      <w:r w:rsidR="00373949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المفتوح لدى الخزينة الرئيسية تحت رقم</w:t>
      </w:r>
      <w:r w:rsidR="00CD632B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 xml:space="preserve">  </w:t>
      </w:r>
      <w:r w:rsidR="00CD632B">
        <w:rPr>
          <w:rFonts w:ascii="Arabic Typesetting" w:eastAsiaTheme="minorHAnsi" w:hAnsi="Arabic Typesetting" w:cs="Arabic Typesetting"/>
          <w:sz w:val="40"/>
          <w:szCs w:val="40"/>
          <w:lang w:val="fr-FR" w:bidi="ar-SA"/>
        </w:rPr>
        <w:t xml:space="preserve">    </w:t>
      </w:r>
      <w:r w:rsidR="00373949" w:rsidRPr="00373949">
        <w:rPr>
          <w:rFonts w:ascii="Arabic Typesetting" w:eastAsiaTheme="minorHAnsi" w:hAnsi="Arabic Typesetting" w:cs="Arabic Typesetting"/>
          <w:b/>
          <w:bCs/>
          <w:sz w:val="40"/>
          <w:szCs w:val="40"/>
          <w:lang w:val="fr-FR" w:bidi="ar-SA"/>
        </w:rPr>
        <w:t xml:space="preserve"> </w:t>
      </w:r>
      <w:r w:rsidR="00521280" w:rsidRPr="00521280">
        <w:rPr>
          <w:rFonts w:asciiTheme="minorBidi" w:eastAsiaTheme="minorHAnsi" w:hAnsiTheme="minorBidi" w:cstheme="minorBidi"/>
          <w:b/>
          <w:bCs/>
          <w:sz w:val="24"/>
          <w:szCs w:val="24"/>
          <w:lang w:val="fr-FR" w:bidi="ar-SA"/>
        </w:rPr>
        <w:t>RIP 00898001198000004037</w:t>
      </w:r>
    </w:p>
    <w:p w:rsidR="006A39E5" w:rsidRDefault="00D76670" w:rsidP="0053208D">
      <w:pPr>
        <w:spacing w:after="200" w:line="276" w:lineRule="auto"/>
        <w:ind w:left="850" w:hanging="850"/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</w:pPr>
      <w:r w:rsidRPr="00FA28AA">
        <w:rPr>
          <w:rFonts w:ascii="Arabic Typesetting" w:eastAsiaTheme="minorHAnsi" w:hAnsi="Arabic Typesetting" w:cs="Arabic Typesetting" w:hint="cs"/>
          <w:b/>
          <w:bCs/>
          <w:sz w:val="40"/>
          <w:szCs w:val="40"/>
          <w:u w:val="single"/>
          <w:rtl/>
          <w:lang w:val="fr-FR"/>
        </w:rPr>
        <w:t>المادة 6 :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يتعهد  .........................................</w:t>
      </w:r>
      <w:r w:rsidR="0053208D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...........................................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.</w:t>
      </w:r>
      <w:r w:rsidR="0053208D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..........................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....  ممثلا  من طرف السيد ............</w:t>
      </w:r>
      <w:r w:rsidR="0053208D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.....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.............................. بدفع المبلغ المستحق للمعهد الوطني للتكوين العالي لإطارات الشباب </w:t>
      </w:r>
      <w:r w:rsidR="006A39E5"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  <w:t>–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مدني سواحي </w:t>
      </w:r>
      <w:r w:rsidR="006A39E5"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  <w:t>–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تقصرين </w:t>
      </w:r>
    </w:p>
    <w:p w:rsidR="00D76670" w:rsidRDefault="006A39E5" w:rsidP="0053208D">
      <w:pPr>
        <w:spacing w:after="200" w:line="276" w:lineRule="auto"/>
        <w:ind w:left="850" w:hanging="850"/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</w:pPr>
      <w:r w:rsidRPr="002C74F1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/>
        </w:rPr>
        <w:t xml:space="preserve"> </w:t>
      </w:r>
      <w:r w:rsidR="0053208D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/>
        </w:rPr>
        <w:t xml:space="preserve">        </w:t>
      </w:r>
      <w:r w:rsidRPr="002C74F1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/>
        </w:rPr>
        <w:t xml:space="preserve"> 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على أن تقدم شهادة إثبات التسديد </w:t>
      </w:r>
      <w:r>
        <w:rPr>
          <w:rFonts w:ascii="Arabic Typesetting" w:eastAsiaTheme="minorHAnsi" w:hAnsi="Arabic Typesetting" w:cs="Arabic Typesetting"/>
          <w:sz w:val="40"/>
          <w:szCs w:val="40"/>
          <w:lang w:val="fr-FR"/>
        </w:rPr>
        <w:t>Ordre de virement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 مؤشر عليه من قبل مصالح الخزينة العمومية   وذلك قبل الإعلان عن النتائج النهائية </w:t>
      </w:r>
      <w:r w:rsidR="0053208D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للامتحان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المهني تحت طائلة عدم تسليم النتائج.</w:t>
      </w:r>
    </w:p>
    <w:p w:rsidR="006A39E5" w:rsidRDefault="00D76670" w:rsidP="006A39E5">
      <w:pPr>
        <w:spacing w:after="200" w:line="276" w:lineRule="auto"/>
        <w:ind w:left="850" w:hanging="850"/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</w:pP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u w:val="single"/>
          <w:rtl/>
          <w:lang w:val="fr-FR"/>
        </w:rPr>
        <w:t>المادة 7 :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يصرح الطرفان بموطنهما القانوني كالآتي:</w:t>
      </w:r>
    </w:p>
    <w:p w:rsidR="0053208D" w:rsidRDefault="006A39E5" w:rsidP="006A39E5">
      <w:pPr>
        <w:pStyle w:val="Paragraphedeliste"/>
        <w:numPr>
          <w:ilvl w:val="0"/>
          <w:numId w:val="2"/>
        </w:numPr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lang w:val="fr-FR"/>
        </w:rPr>
      </w:pP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المعهد الوطني للتكوين العالي لإطارات الشباب </w:t>
      </w:r>
      <w:r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  <w:t>–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مدني سواحي </w:t>
      </w:r>
      <w:r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  <w:t>–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تقصرين </w:t>
      </w:r>
    </w:p>
    <w:p w:rsidR="006A39E5" w:rsidRDefault="006A39E5" w:rsidP="0053208D">
      <w:pPr>
        <w:pStyle w:val="Paragraphedeliste"/>
        <w:spacing w:after="200" w:line="276" w:lineRule="auto"/>
        <w:ind w:left="1215"/>
        <w:rPr>
          <w:rFonts w:ascii="Arabic Typesetting" w:eastAsiaTheme="minorHAnsi" w:hAnsi="Arabic Typesetting" w:cs="Arabic Typesetting"/>
          <w:sz w:val="40"/>
          <w:szCs w:val="40"/>
          <w:lang w:val="fr-FR"/>
        </w:rPr>
      </w:pP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ص ب رقم 41 </w:t>
      </w:r>
      <w:proofErr w:type="spellStart"/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بئرمرادرايس</w:t>
      </w:r>
      <w:proofErr w:type="spellEnd"/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-الجزائر.</w:t>
      </w:r>
    </w:p>
    <w:p w:rsidR="006A39E5" w:rsidRPr="006A39E5" w:rsidRDefault="006A39E5" w:rsidP="006A39E5">
      <w:pPr>
        <w:pStyle w:val="Paragraphedeliste"/>
        <w:numPr>
          <w:ilvl w:val="0"/>
          <w:numId w:val="2"/>
        </w:numPr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lang w:val="fr-FR"/>
        </w:rPr>
      </w:pP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...........................................................................................................................................................................</w:t>
      </w:r>
      <w:r w:rsidRP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.............................................................................. .</w:t>
      </w:r>
    </w:p>
    <w:p w:rsidR="006A39E5" w:rsidRDefault="006A39E5" w:rsidP="0053208D">
      <w:pPr>
        <w:spacing w:after="200" w:line="276" w:lineRule="auto"/>
        <w:rPr>
          <w:rFonts w:ascii="Arabic Typesetting" w:eastAsiaTheme="minorHAnsi" w:hAnsi="Arabic Typesetting" w:cs="Arabic Typesetting"/>
          <w:sz w:val="16"/>
          <w:szCs w:val="16"/>
          <w:rtl/>
          <w:lang w:val="fr-FR"/>
        </w:rPr>
      </w:pPr>
    </w:p>
    <w:p w:rsidR="00CA4383" w:rsidRDefault="00CA4383" w:rsidP="0053208D">
      <w:pPr>
        <w:spacing w:after="200" w:line="276" w:lineRule="auto"/>
        <w:rPr>
          <w:rFonts w:ascii="Arabic Typesetting" w:eastAsiaTheme="minorHAnsi" w:hAnsi="Arabic Typesetting" w:cs="Arabic Typesetting"/>
          <w:sz w:val="16"/>
          <w:szCs w:val="16"/>
          <w:rtl/>
          <w:lang w:val="fr-FR"/>
        </w:rPr>
      </w:pPr>
    </w:p>
    <w:p w:rsidR="00CA4383" w:rsidRPr="006A39E5" w:rsidRDefault="00CA4383" w:rsidP="0053208D">
      <w:pPr>
        <w:spacing w:after="200" w:line="276" w:lineRule="auto"/>
        <w:rPr>
          <w:rFonts w:ascii="Arabic Typesetting" w:eastAsiaTheme="minorHAnsi" w:hAnsi="Arabic Typesetting" w:cs="Arabic Typesetting"/>
          <w:sz w:val="16"/>
          <w:szCs w:val="16"/>
          <w:rtl/>
          <w:lang w:val="fr-FR"/>
        </w:rPr>
      </w:pPr>
    </w:p>
    <w:p w:rsidR="00D76670" w:rsidRPr="006A39E5" w:rsidRDefault="00D76670" w:rsidP="006A39E5">
      <w:pPr>
        <w:spacing w:after="200" w:line="276" w:lineRule="auto"/>
        <w:ind w:left="850" w:hanging="850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>
        <w:rPr>
          <w:rFonts w:ascii="Arabic Typesetting" w:eastAsiaTheme="minorHAnsi" w:hAnsi="Arabic Typesetting" w:cs="Arabic Typesetting" w:hint="cs"/>
          <w:b/>
          <w:bCs/>
          <w:sz w:val="40"/>
          <w:szCs w:val="40"/>
          <w:u w:val="single"/>
          <w:rtl/>
          <w:lang w:val="fr-FR"/>
        </w:rPr>
        <w:t>المادة 8 :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في حالة القوة القاهرة يتفق الطرفان على كيفية فسخ </w:t>
      </w:r>
      <w:proofErr w:type="spellStart"/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الإتفاقية</w:t>
      </w:r>
      <w:proofErr w:type="spellEnd"/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.</w:t>
      </w:r>
    </w:p>
    <w:p w:rsidR="00D76670" w:rsidRDefault="00D76670" w:rsidP="006A39E5">
      <w:pPr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</w:pPr>
      <w:r w:rsidRPr="00166C17">
        <w:rPr>
          <w:rFonts w:ascii="Arabic Typesetting" w:eastAsiaTheme="minorHAnsi" w:hAnsi="Arabic Typesetting" w:cs="Arabic Typesetting" w:hint="cs"/>
          <w:b/>
          <w:bCs/>
          <w:sz w:val="40"/>
          <w:szCs w:val="40"/>
          <w:u w:val="single"/>
          <w:rtl/>
          <w:lang w:val="fr-FR"/>
        </w:rPr>
        <w:t xml:space="preserve">المادة 9 </w:t>
      </w:r>
      <w:r w:rsidRPr="006A39E5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/>
        </w:rPr>
        <w:t>:</w:t>
      </w:r>
      <w:r w:rsidR="006A39E5" w:rsidRPr="006A39E5">
        <w:rPr>
          <w:rFonts w:ascii="Arabic Typesetting" w:eastAsiaTheme="minorHAnsi" w:hAnsi="Arabic Typesetting" w:cs="Arabic Typesetting" w:hint="cs"/>
          <w:b/>
          <w:bCs/>
          <w:sz w:val="40"/>
          <w:szCs w:val="40"/>
          <w:rtl/>
          <w:lang w:val="fr-FR"/>
        </w:rPr>
        <w:t xml:space="preserve"> 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</w:t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يتم تسوية أي نزاع بين الطرفين بالتراضي، فإذا استحالت التسوية يعرض النزاع على الجهة القضائية </w:t>
      </w:r>
      <w:r w:rsidR="006A39E5"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  <w:br/>
      </w:r>
      <w:r w:rsidR="006A39E5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           المختصة للفصل فيه طبقا للقانون.</w:t>
      </w:r>
    </w:p>
    <w:p w:rsidR="00D76670" w:rsidRDefault="00D76670" w:rsidP="006A39E5">
      <w:pPr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</w:pPr>
      <w:r w:rsidRPr="00166C17">
        <w:rPr>
          <w:rFonts w:ascii="Arabic Typesetting" w:eastAsiaTheme="minorHAnsi" w:hAnsi="Arabic Typesetting" w:cs="Arabic Typesetting" w:hint="cs"/>
          <w:b/>
          <w:bCs/>
          <w:sz w:val="40"/>
          <w:szCs w:val="40"/>
          <w:u w:val="single"/>
          <w:rtl/>
          <w:lang w:val="fr-FR"/>
        </w:rPr>
        <w:t>المادة 10 :</w:t>
      </w:r>
      <w:r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</w:t>
      </w:r>
      <w:r w:rsidR="0053208D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يسرى مفعول هذه </w:t>
      </w:r>
      <w:proofErr w:type="spellStart"/>
      <w:r w:rsidR="0053208D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الإتفاقية</w:t>
      </w:r>
      <w:proofErr w:type="spellEnd"/>
      <w:r w:rsidR="0053208D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 </w:t>
      </w:r>
      <w:proofErr w:type="spellStart"/>
      <w:r w:rsidR="0053208D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>إبتداء</w:t>
      </w:r>
      <w:proofErr w:type="spellEnd"/>
      <w:r w:rsidR="0053208D">
        <w:rPr>
          <w:rFonts w:ascii="Arabic Typesetting" w:eastAsiaTheme="minorHAnsi" w:hAnsi="Arabic Typesetting" w:cs="Arabic Typesetting" w:hint="cs"/>
          <w:sz w:val="40"/>
          <w:szCs w:val="40"/>
          <w:rtl/>
          <w:lang w:val="fr-FR"/>
        </w:rPr>
        <w:t xml:space="preserve"> من تاريخ توقيعها.</w:t>
      </w:r>
    </w:p>
    <w:p w:rsidR="00D76670" w:rsidRDefault="00D76670" w:rsidP="00D76670">
      <w:pPr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</w:pPr>
    </w:p>
    <w:p w:rsidR="00D76670" w:rsidRDefault="00D76670" w:rsidP="00D76670">
      <w:pPr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</w:pPr>
    </w:p>
    <w:p w:rsidR="00D76670" w:rsidRDefault="00D76670" w:rsidP="00D76670">
      <w:pPr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</w:pPr>
    </w:p>
    <w:p w:rsidR="00D76670" w:rsidRPr="00166C17" w:rsidRDefault="00D76670" w:rsidP="00E43333">
      <w:pPr>
        <w:spacing w:after="200" w:line="276" w:lineRule="auto"/>
        <w:ind w:left="708" w:firstLine="708"/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  <w:r w:rsidRPr="00166C17">
        <w:rPr>
          <w:rFonts w:ascii="Arabic Typesetting" w:eastAsiaTheme="minorHAnsi" w:hAnsi="Arabic Typesetting" w:cs="Arabic Typesetting" w:hint="cs"/>
          <w:sz w:val="44"/>
          <w:szCs w:val="44"/>
          <w:rtl/>
          <w:lang w:val="fr-FR"/>
        </w:rPr>
        <w:t>مدير المعهد</w:t>
      </w:r>
      <w:r w:rsidRPr="00166C17">
        <w:rPr>
          <w:rFonts w:ascii="Arabic Typesetting" w:eastAsiaTheme="minorHAnsi" w:hAnsi="Arabic Typesetting" w:cs="Arabic Typesetting" w:hint="cs"/>
          <w:sz w:val="44"/>
          <w:szCs w:val="44"/>
          <w:rtl/>
          <w:lang w:val="fr-FR"/>
        </w:rPr>
        <w:tab/>
      </w:r>
      <w:r w:rsidRPr="00166C17">
        <w:rPr>
          <w:rFonts w:ascii="Arabic Typesetting" w:eastAsiaTheme="minorHAnsi" w:hAnsi="Arabic Typesetting" w:cs="Arabic Typesetting" w:hint="cs"/>
          <w:sz w:val="44"/>
          <w:szCs w:val="44"/>
          <w:rtl/>
          <w:lang w:val="fr-FR"/>
        </w:rPr>
        <w:tab/>
      </w:r>
      <w:r w:rsidRPr="00166C17">
        <w:rPr>
          <w:rFonts w:ascii="Arabic Typesetting" w:eastAsiaTheme="minorHAnsi" w:hAnsi="Arabic Typesetting" w:cs="Arabic Typesetting" w:hint="cs"/>
          <w:sz w:val="44"/>
          <w:szCs w:val="44"/>
          <w:rtl/>
          <w:lang w:val="fr-FR"/>
        </w:rPr>
        <w:tab/>
      </w:r>
      <w:r w:rsidRPr="00166C17">
        <w:rPr>
          <w:rFonts w:ascii="Arabic Typesetting" w:eastAsiaTheme="minorHAnsi" w:hAnsi="Arabic Typesetting" w:cs="Arabic Typesetting" w:hint="cs"/>
          <w:sz w:val="44"/>
          <w:szCs w:val="44"/>
          <w:rtl/>
          <w:lang w:val="fr-FR"/>
        </w:rPr>
        <w:tab/>
      </w:r>
      <w:r w:rsidRPr="00166C17">
        <w:rPr>
          <w:rFonts w:ascii="Arabic Typesetting" w:eastAsiaTheme="minorHAnsi" w:hAnsi="Arabic Typesetting" w:cs="Arabic Typesetting" w:hint="cs"/>
          <w:sz w:val="44"/>
          <w:szCs w:val="44"/>
          <w:rtl/>
          <w:lang w:val="fr-FR"/>
        </w:rPr>
        <w:tab/>
      </w:r>
      <w:r w:rsidRPr="00166C17">
        <w:rPr>
          <w:rFonts w:ascii="Arabic Typesetting" w:eastAsiaTheme="minorHAnsi" w:hAnsi="Arabic Typesetting" w:cs="Arabic Typesetting" w:hint="cs"/>
          <w:sz w:val="44"/>
          <w:szCs w:val="44"/>
          <w:rtl/>
          <w:lang w:val="fr-FR"/>
        </w:rPr>
        <w:tab/>
      </w:r>
      <w:r w:rsidRPr="00166C17">
        <w:rPr>
          <w:rFonts w:ascii="Arabic Typesetting" w:eastAsiaTheme="minorHAnsi" w:hAnsi="Arabic Typesetting" w:cs="Arabic Typesetting" w:hint="cs"/>
          <w:sz w:val="44"/>
          <w:szCs w:val="44"/>
          <w:rtl/>
          <w:lang w:val="fr-FR"/>
        </w:rPr>
        <w:tab/>
      </w:r>
      <w:r w:rsidR="006A39E5">
        <w:rPr>
          <w:rFonts w:ascii="Arabic Typesetting" w:eastAsiaTheme="minorHAnsi" w:hAnsi="Arabic Typesetting" w:cs="Arabic Typesetting" w:hint="cs"/>
          <w:sz w:val="44"/>
          <w:szCs w:val="44"/>
          <w:rtl/>
          <w:lang w:val="fr-FR"/>
        </w:rPr>
        <w:t>الإدارة المستخدمة</w:t>
      </w:r>
    </w:p>
    <w:p w:rsidR="00D76670" w:rsidRDefault="00D76670" w:rsidP="00D76670">
      <w:pPr>
        <w:spacing w:after="200" w:line="276" w:lineRule="auto"/>
        <w:ind w:firstLine="708"/>
        <w:rPr>
          <w:rFonts w:ascii="Arabic Typesetting" w:eastAsiaTheme="minorHAnsi" w:hAnsi="Arabic Typesetting" w:cs="Arabic Typesetting"/>
          <w:sz w:val="40"/>
          <w:szCs w:val="40"/>
          <w:rtl/>
          <w:lang w:val="fr-FR"/>
        </w:rPr>
      </w:pPr>
    </w:p>
    <w:p w:rsidR="00D76670" w:rsidRPr="00E47B82" w:rsidRDefault="00D76670" w:rsidP="00D76670">
      <w:pPr>
        <w:spacing w:after="200" w:line="276" w:lineRule="auto"/>
        <w:ind w:left="850" w:hanging="850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</w:p>
    <w:p w:rsidR="00D76670" w:rsidRDefault="00D76670" w:rsidP="00D76670">
      <w:pPr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  <w:r w:rsidRPr="00E47B82">
        <w:rPr>
          <w:rFonts w:ascii="Arabic Typesetting" w:eastAsiaTheme="minorHAnsi" w:hAnsi="Arabic Typesetting" w:cs="Arabic Typesetting" w:hint="cs"/>
          <w:sz w:val="40"/>
          <w:szCs w:val="40"/>
          <w:rtl/>
          <w:lang w:val="fr-FR" w:bidi="ar-SA"/>
        </w:rPr>
        <w:tab/>
        <w:t xml:space="preserve">  </w:t>
      </w:r>
    </w:p>
    <w:p w:rsidR="006A39E5" w:rsidRDefault="006A39E5" w:rsidP="00D76670">
      <w:pPr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</w:p>
    <w:p w:rsidR="006A39E5" w:rsidRPr="00E47B82" w:rsidRDefault="006A39E5" w:rsidP="00D76670">
      <w:pPr>
        <w:spacing w:after="200" w:line="276" w:lineRule="auto"/>
        <w:rPr>
          <w:rFonts w:ascii="Arabic Typesetting" w:eastAsiaTheme="minorHAnsi" w:hAnsi="Arabic Typesetting" w:cs="Arabic Typesetting"/>
          <w:sz w:val="40"/>
          <w:szCs w:val="40"/>
          <w:rtl/>
          <w:lang w:val="fr-FR" w:bidi="ar-SA"/>
        </w:rPr>
      </w:pPr>
    </w:p>
    <w:p w:rsidR="00D76670" w:rsidRDefault="00D76670" w:rsidP="00D76670">
      <w:pPr>
        <w:rPr>
          <w:rtl/>
          <w:lang w:bidi="ar-SA"/>
        </w:rPr>
      </w:pPr>
    </w:p>
    <w:p w:rsidR="00D76670" w:rsidRDefault="00D76670" w:rsidP="00D76670">
      <w:pPr>
        <w:rPr>
          <w:rtl/>
          <w:lang w:bidi="ar-SA"/>
        </w:rPr>
      </w:pPr>
    </w:p>
    <w:p w:rsidR="006A39E5" w:rsidRDefault="006A39E5" w:rsidP="00D76670">
      <w:pPr>
        <w:rPr>
          <w:rtl/>
          <w:lang w:bidi="ar-SA"/>
        </w:rPr>
      </w:pPr>
    </w:p>
    <w:p w:rsidR="006A39E5" w:rsidRDefault="006A39E5" w:rsidP="00D76670">
      <w:pPr>
        <w:rPr>
          <w:rtl/>
          <w:lang w:bidi="ar-SA"/>
        </w:rPr>
      </w:pPr>
    </w:p>
    <w:p w:rsidR="006A39E5" w:rsidRDefault="006A39E5" w:rsidP="00D76670">
      <w:pPr>
        <w:rPr>
          <w:rtl/>
          <w:lang w:bidi="ar-SA"/>
        </w:rPr>
      </w:pPr>
    </w:p>
    <w:p w:rsidR="00D76670" w:rsidRDefault="00D76670" w:rsidP="00D76670">
      <w:pPr>
        <w:rPr>
          <w:rtl/>
          <w:lang w:bidi="ar-SA"/>
        </w:rPr>
      </w:pPr>
    </w:p>
    <w:p w:rsidR="006A39E5" w:rsidRDefault="006A39E5" w:rsidP="00D76670">
      <w:pPr>
        <w:rPr>
          <w:rtl/>
          <w:lang w:bidi="ar-SA"/>
        </w:rPr>
      </w:pPr>
    </w:p>
    <w:p w:rsidR="006A39E5" w:rsidRDefault="006A39E5" w:rsidP="00D76670">
      <w:pPr>
        <w:rPr>
          <w:rtl/>
          <w:lang w:bidi="ar-SA"/>
        </w:rPr>
      </w:pPr>
    </w:p>
    <w:p w:rsidR="006A39E5" w:rsidRDefault="006A39E5" w:rsidP="00D76670">
      <w:pPr>
        <w:rPr>
          <w:rtl/>
          <w:lang w:bidi="ar-SA"/>
        </w:rPr>
      </w:pPr>
    </w:p>
    <w:p w:rsidR="00D76670" w:rsidRDefault="00D76670" w:rsidP="00D76670">
      <w:pPr>
        <w:rPr>
          <w:rtl/>
          <w:lang w:bidi="ar-SA"/>
        </w:rPr>
      </w:pPr>
    </w:p>
    <w:p w:rsidR="0053208D" w:rsidRDefault="0053208D" w:rsidP="00D76670">
      <w:pPr>
        <w:rPr>
          <w:rtl/>
          <w:lang w:bidi="ar-SA"/>
        </w:rPr>
      </w:pPr>
    </w:p>
    <w:p w:rsidR="00234765" w:rsidRDefault="00234765" w:rsidP="00D76670">
      <w:pPr>
        <w:rPr>
          <w:rtl/>
          <w:lang w:bidi="ar-SA"/>
        </w:rPr>
      </w:pPr>
    </w:p>
    <w:p w:rsidR="00234765" w:rsidRDefault="00234765" w:rsidP="00D76670">
      <w:pPr>
        <w:rPr>
          <w:rtl/>
          <w:lang w:bidi="ar-SA"/>
        </w:rPr>
      </w:pPr>
    </w:p>
    <w:p w:rsidR="0053208D" w:rsidRDefault="0053208D" w:rsidP="00D76670">
      <w:pPr>
        <w:rPr>
          <w:rtl/>
          <w:lang w:bidi="ar-SA"/>
        </w:rPr>
      </w:pPr>
    </w:p>
    <w:p w:rsidR="000F2CD6" w:rsidRDefault="000F2CD6" w:rsidP="00D76670">
      <w:pPr>
        <w:rPr>
          <w:rtl/>
          <w:lang w:bidi="ar-SA"/>
        </w:rPr>
      </w:pPr>
    </w:p>
    <w:p w:rsidR="000F2CD6" w:rsidRDefault="000F2CD6" w:rsidP="000F2CD6">
      <w:pPr>
        <w:spacing w:after="200" w:line="276" w:lineRule="auto"/>
        <w:ind w:left="850" w:hanging="850"/>
        <w:rPr>
          <w:rFonts w:ascii="Arabic Typesetting" w:eastAsiaTheme="minorHAnsi" w:hAnsi="Arabic Typesetting" w:cs="Arabic Typesetting"/>
          <w:b/>
          <w:bCs/>
          <w:sz w:val="40"/>
          <w:szCs w:val="40"/>
          <w:u w:val="single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9619FF" w:rsidRDefault="009619FF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Pr="000F2CD6" w:rsidRDefault="000F2CD6" w:rsidP="000F2CD6">
      <w:pPr>
        <w:jc w:val="center"/>
        <w:rPr>
          <w:rFonts w:ascii="Arabic Typesetting" w:eastAsiaTheme="minorHAnsi" w:hAnsi="Arabic Typesetting" w:cs="Arabic Typesetting"/>
          <w:b/>
          <w:bCs/>
          <w:sz w:val="56"/>
          <w:szCs w:val="56"/>
          <w:u w:val="single"/>
          <w:rtl/>
          <w:lang w:val="fr-FR"/>
        </w:rPr>
      </w:pPr>
      <w:r w:rsidRPr="000F2CD6">
        <w:rPr>
          <w:rFonts w:ascii="Arabic Typesetting" w:eastAsiaTheme="minorHAnsi" w:hAnsi="Arabic Typesetting" w:cs="Arabic Typesetting" w:hint="cs"/>
          <w:b/>
          <w:bCs/>
          <w:sz w:val="56"/>
          <w:szCs w:val="56"/>
          <w:u w:val="single"/>
          <w:rtl/>
          <w:lang w:val="fr-FR"/>
        </w:rPr>
        <w:t>الملحق رقم 01</w:t>
      </w: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tbl>
      <w:tblPr>
        <w:tblStyle w:val="Grilledutableau"/>
        <w:bidiVisual/>
        <w:tblW w:w="10172" w:type="dxa"/>
        <w:tblLook w:val="04A0" w:firstRow="1" w:lastRow="0" w:firstColumn="1" w:lastColumn="0" w:noHBand="0" w:noVBand="1"/>
      </w:tblPr>
      <w:tblGrid>
        <w:gridCol w:w="674"/>
        <w:gridCol w:w="3118"/>
        <w:gridCol w:w="1134"/>
        <w:gridCol w:w="992"/>
        <w:gridCol w:w="1560"/>
        <w:gridCol w:w="2694"/>
      </w:tblGrid>
      <w:tr w:rsidR="000F2CD6" w:rsidTr="00373949">
        <w:tc>
          <w:tcPr>
            <w:tcW w:w="674" w:type="dxa"/>
            <w:vAlign w:val="center"/>
          </w:tcPr>
          <w:p w:rsidR="000F2CD6" w:rsidRPr="000F2CD6" w:rsidRDefault="000F2CD6" w:rsidP="000F2CD6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الرقم</w:t>
            </w:r>
          </w:p>
        </w:tc>
        <w:tc>
          <w:tcPr>
            <w:tcW w:w="3118" w:type="dxa"/>
            <w:vAlign w:val="center"/>
          </w:tcPr>
          <w:p w:rsidR="000F2CD6" w:rsidRPr="000F2CD6" w:rsidRDefault="000F2CD6" w:rsidP="000F2CD6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الرتبة</w:t>
            </w:r>
          </w:p>
        </w:tc>
        <w:tc>
          <w:tcPr>
            <w:tcW w:w="1134" w:type="dxa"/>
            <w:vAlign w:val="center"/>
          </w:tcPr>
          <w:p w:rsidR="000F2CD6" w:rsidRPr="000F2CD6" w:rsidRDefault="000F2CD6" w:rsidP="000F2CD6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نوعية النفقات</w:t>
            </w:r>
          </w:p>
        </w:tc>
        <w:tc>
          <w:tcPr>
            <w:tcW w:w="992" w:type="dxa"/>
            <w:vAlign w:val="center"/>
          </w:tcPr>
          <w:p w:rsidR="000F2CD6" w:rsidRPr="000F2CD6" w:rsidRDefault="000F2CD6" w:rsidP="000F2CD6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عدد الموظفين</w:t>
            </w:r>
          </w:p>
        </w:tc>
        <w:tc>
          <w:tcPr>
            <w:tcW w:w="1560" w:type="dxa"/>
            <w:vAlign w:val="center"/>
          </w:tcPr>
          <w:p w:rsidR="000F2CD6" w:rsidRPr="000F2CD6" w:rsidRDefault="000F2CD6" w:rsidP="000F2CD6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التكلفة للموظف الواحد</w:t>
            </w:r>
          </w:p>
        </w:tc>
        <w:tc>
          <w:tcPr>
            <w:tcW w:w="2694" w:type="dxa"/>
            <w:vAlign w:val="center"/>
          </w:tcPr>
          <w:p w:rsidR="000F2CD6" w:rsidRPr="000F2CD6" w:rsidRDefault="000F2CD6" w:rsidP="000F2CD6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المبلغ الإجمالي</w:t>
            </w:r>
          </w:p>
        </w:tc>
      </w:tr>
      <w:tr w:rsidR="000F2CD6" w:rsidTr="00373949">
        <w:trPr>
          <w:trHeight w:val="1000"/>
        </w:trPr>
        <w:tc>
          <w:tcPr>
            <w:tcW w:w="674" w:type="dxa"/>
            <w:vAlign w:val="center"/>
          </w:tcPr>
          <w:p w:rsidR="000F2CD6" w:rsidRDefault="000F2CD6" w:rsidP="00B809A6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01</w:t>
            </w:r>
          </w:p>
        </w:tc>
        <w:tc>
          <w:tcPr>
            <w:tcW w:w="3118" w:type="dxa"/>
            <w:vAlign w:val="center"/>
          </w:tcPr>
          <w:p w:rsidR="000F2CD6" w:rsidRDefault="00806E64" w:rsidP="00373949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...........................</w:t>
            </w:r>
            <w:r w:rsidR="00373949">
              <w:rPr>
                <w:rFonts w:ascii="Arabic Typesetting" w:eastAsiaTheme="minorHAnsi" w:hAnsi="Arabic Typesetting" w:cs="Arabic Typesetting"/>
                <w:sz w:val="44"/>
                <w:szCs w:val="44"/>
                <w:lang w:val="fr-FR"/>
              </w:rPr>
              <w:t>.........</w:t>
            </w: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..</w:t>
            </w:r>
          </w:p>
        </w:tc>
        <w:tc>
          <w:tcPr>
            <w:tcW w:w="1134" w:type="dxa"/>
            <w:vAlign w:val="center"/>
          </w:tcPr>
          <w:p w:rsidR="000F2CD6" w:rsidRDefault="00B809A6" w:rsidP="00B809A6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proofErr w:type="gramStart"/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امتحان</w:t>
            </w:r>
            <w:proofErr w:type="gramEnd"/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 xml:space="preserve"> مهني</w:t>
            </w:r>
          </w:p>
        </w:tc>
        <w:tc>
          <w:tcPr>
            <w:tcW w:w="992" w:type="dxa"/>
            <w:vAlign w:val="center"/>
          </w:tcPr>
          <w:p w:rsidR="000F2CD6" w:rsidRDefault="00B809A6" w:rsidP="00B809A6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......</w:t>
            </w:r>
          </w:p>
        </w:tc>
        <w:tc>
          <w:tcPr>
            <w:tcW w:w="1560" w:type="dxa"/>
            <w:vAlign w:val="center"/>
          </w:tcPr>
          <w:p w:rsidR="000F2CD6" w:rsidRPr="00B809A6" w:rsidRDefault="00806E64" w:rsidP="00806E64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5</w:t>
            </w:r>
            <w:r w:rsidR="00B809A6" w:rsidRPr="00B809A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000.00 دج</w:t>
            </w:r>
          </w:p>
        </w:tc>
        <w:tc>
          <w:tcPr>
            <w:tcW w:w="2694" w:type="dxa"/>
            <w:vAlign w:val="center"/>
          </w:tcPr>
          <w:p w:rsidR="000F2CD6" w:rsidRDefault="00B809A6" w:rsidP="00B809A6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.............................دج</w:t>
            </w:r>
          </w:p>
        </w:tc>
      </w:tr>
      <w:tr w:rsidR="000F2CD6" w:rsidTr="00373949">
        <w:trPr>
          <w:trHeight w:val="860"/>
        </w:trPr>
        <w:tc>
          <w:tcPr>
            <w:tcW w:w="7478" w:type="dxa"/>
            <w:gridSpan w:val="5"/>
            <w:vAlign w:val="center"/>
          </w:tcPr>
          <w:p w:rsidR="000F2CD6" w:rsidRPr="000F2CD6" w:rsidRDefault="000F2CD6" w:rsidP="000F2CD6">
            <w:pPr>
              <w:jc w:val="center"/>
              <w:rPr>
                <w:rFonts w:ascii="Arabic Typesetting" w:eastAsiaTheme="minorHAnsi" w:hAnsi="Arabic Typesetting" w:cs="Arabic Typesetting"/>
                <w:b/>
                <w:bCs/>
                <w:sz w:val="48"/>
                <w:szCs w:val="48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b/>
                <w:bCs/>
                <w:sz w:val="48"/>
                <w:szCs w:val="48"/>
                <w:rtl/>
                <w:lang w:val="fr-FR"/>
              </w:rPr>
              <w:t>المجموع</w:t>
            </w:r>
          </w:p>
        </w:tc>
        <w:tc>
          <w:tcPr>
            <w:tcW w:w="2694" w:type="dxa"/>
            <w:vAlign w:val="center"/>
          </w:tcPr>
          <w:p w:rsidR="000F2CD6" w:rsidRPr="009C733C" w:rsidRDefault="00B809A6" w:rsidP="000F2CD6">
            <w:pPr>
              <w:jc w:val="center"/>
              <w:rPr>
                <w:rFonts w:ascii="Arabic Typesetting" w:eastAsiaTheme="minorHAnsi" w:hAnsi="Arabic Typesetting" w:cs="Arabic Typesetting"/>
                <w:sz w:val="48"/>
                <w:szCs w:val="48"/>
                <w:rtl/>
                <w:lang w:val="fr-FR"/>
              </w:rPr>
            </w:pPr>
            <w:r w:rsidRPr="009C733C">
              <w:rPr>
                <w:rFonts w:ascii="Arabic Typesetting" w:eastAsiaTheme="minorHAnsi" w:hAnsi="Arabic Typesetting" w:cs="Arabic Typesetting" w:hint="cs"/>
                <w:sz w:val="48"/>
                <w:szCs w:val="48"/>
                <w:rtl/>
                <w:lang w:val="fr-FR"/>
              </w:rPr>
              <w:t>.......................دج</w:t>
            </w:r>
          </w:p>
        </w:tc>
      </w:tr>
    </w:tbl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9619FF" w:rsidRDefault="009619FF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9619FF" w:rsidRDefault="009619FF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Pr="000F2CD6" w:rsidRDefault="00806E64" w:rsidP="000F2CD6">
      <w:pPr>
        <w:jc w:val="right"/>
        <w:rPr>
          <w:rFonts w:ascii="Arabic Typesetting" w:eastAsiaTheme="minorHAnsi" w:hAnsi="Arabic Typesetting" w:cs="Arabic Typesetting"/>
          <w:b/>
          <w:bCs/>
          <w:sz w:val="44"/>
          <w:szCs w:val="44"/>
          <w:rtl/>
          <w:lang w:val="fr-FR"/>
        </w:rPr>
      </w:pPr>
      <w:r w:rsidRPr="00806E64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>مدير</w:t>
      </w:r>
      <w:r w:rsidRPr="00166C17">
        <w:rPr>
          <w:rFonts w:ascii="Arabic Typesetting" w:eastAsiaTheme="minorHAnsi" w:hAnsi="Arabic Typesetting" w:cs="Arabic Typesetting" w:hint="cs"/>
          <w:sz w:val="44"/>
          <w:szCs w:val="44"/>
          <w:rtl/>
          <w:lang w:val="fr-FR"/>
        </w:rPr>
        <w:t xml:space="preserve"> </w:t>
      </w:r>
      <w:r w:rsidRPr="00806E64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>المعهد</w:t>
      </w:r>
      <w:r w:rsidRPr="000F2CD6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 xml:space="preserve"> </w:t>
      </w:r>
      <w:r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 xml:space="preserve">                                                    </w:t>
      </w:r>
      <w:r w:rsidR="000F2CD6" w:rsidRPr="000F2CD6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>إمضاء و ختم الإدارة المستخدمة</w:t>
      </w: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0F2CD6" w:rsidRDefault="000F2CD6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176961" w:rsidRDefault="00176961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176961" w:rsidRDefault="00176961" w:rsidP="000F2CD6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210F7D" w:rsidRDefault="00210F7D" w:rsidP="00210F7D">
      <w:pPr>
        <w:jc w:val="center"/>
        <w:rPr>
          <w:rFonts w:ascii="Arabic Typesetting" w:eastAsiaTheme="minorHAnsi" w:hAnsi="Arabic Typesetting" w:cs="Arabic Typesetting"/>
          <w:b/>
          <w:bCs/>
          <w:sz w:val="56"/>
          <w:szCs w:val="56"/>
          <w:u w:val="single"/>
          <w:rtl/>
          <w:lang w:val="fr-FR"/>
        </w:rPr>
      </w:pPr>
    </w:p>
    <w:p w:rsidR="001742EE" w:rsidRDefault="001742EE" w:rsidP="00210F7D">
      <w:pPr>
        <w:jc w:val="center"/>
        <w:rPr>
          <w:rFonts w:ascii="Arabic Typesetting" w:eastAsiaTheme="minorHAnsi" w:hAnsi="Arabic Typesetting" w:cs="Arabic Typesetting"/>
          <w:b/>
          <w:bCs/>
          <w:sz w:val="56"/>
          <w:szCs w:val="56"/>
          <w:u w:val="single"/>
          <w:rtl/>
          <w:lang w:val="fr-FR"/>
        </w:rPr>
      </w:pPr>
    </w:p>
    <w:p w:rsidR="00210F7D" w:rsidRPr="000F2CD6" w:rsidRDefault="00210F7D" w:rsidP="00210F7D">
      <w:pPr>
        <w:jc w:val="center"/>
        <w:rPr>
          <w:rFonts w:ascii="Arabic Typesetting" w:eastAsiaTheme="minorHAnsi" w:hAnsi="Arabic Typesetting" w:cs="Arabic Typesetting"/>
          <w:b/>
          <w:bCs/>
          <w:sz w:val="56"/>
          <w:szCs w:val="56"/>
          <w:u w:val="single"/>
          <w:rtl/>
          <w:lang w:val="fr-FR"/>
        </w:rPr>
      </w:pPr>
      <w:r w:rsidRPr="000F2CD6">
        <w:rPr>
          <w:rFonts w:ascii="Arabic Typesetting" w:eastAsiaTheme="minorHAnsi" w:hAnsi="Arabic Typesetting" w:cs="Arabic Typesetting" w:hint="cs"/>
          <w:b/>
          <w:bCs/>
          <w:sz w:val="56"/>
          <w:szCs w:val="56"/>
          <w:u w:val="single"/>
          <w:rtl/>
          <w:lang w:val="fr-FR"/>
        </w:rPr>
        <w:t xml:space="preserve">الملحق رقم </w:t>
      </w:r>
      <w:r>
        <w:rPr>
          <w:rFonts w:ascii="Arabic Typesetting" w:eastAsiaTheme="minorHAnsi" w:hAnsi="Arabic Typesetting" w:cs="Arabic Typesetting" w:hint="cs"/>
          <w:b/>
          <w:bCs/>
          <w:sz w:val="56"/>
          <w:szCs w:val="56"/>
          <w:u w:val="single"/>
          <w:rtl/>
          <w:lang w:val="fr-FR"/>
        </w:rPr>
        <w:t>02</w:t>
      </w:r>
    </w:p>
    <w:p w:rsidR="00210F7D" w:rsidRDefault="00210F7D" w:rsidP="00210F7D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210F7D" w:rsidRPr="000F2CD6" w:rsidRDefault="00210F7D" w:rsidP="00210F7D">
      <w:pPr>
        <w:jc w:val="center"/>
        <w:rPr>
          <w:rFonts w:ascii="Arabic Typesetting" w:eastAsiaTheme="minorHAnsi" w:hAnsi="Arabic Typesetting" w:cs="Arabic Typesetting"/>
          <w:b/>
          <w:bCs/>
          <w:sz w:val="44"/>
          <w:szCs w:val="44"/>
          <w:rtl/>
          <w:lang w:val="fr-FR"/>
        </w:rPr>
      </w:pPr>
      <w:r w:rsidRPr="000F2CD6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>القائمة الإسمية للمترشحين</w:t>
      </w:r>
    </w:p>
    <w:p w:rsidR="00210F7D" w:rsidRDefault="00210F7D" w:rsidP="00210F7D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tbl>
      <w:tblPr>
        <w:tblStyle w:val="Grilledutableau"/>
        <w:bidiVisual/>
        <w:tblW w:w="8329" w:type="dxa"/>
        <w:jc w:val="center"/>
        <w:tblLook w:val="04A0" w:firstRow="1" w:lastRow="0" w:firstColumn="1" w:lastColumn="0" w:noHBand="0" w:noVBand="1"/>
      </w:tblPr>
      <w:tblGrid>
        <w:gridCol w:w="674"/>
        <w:gridCol w:w="3402"/>
        <w:gridCol w:w="1952"/>
        <w:gridCol w:w="2301"/>
      </w:tblGrid>
      <w:tr w:rsidR="00210F7D" w:rsidTr="00077A20">
        <w:trPr>
          <w:trHeight w:val="651"/>
          <w:jc w:val="center"/>
        </w:trPr>
        <w:tc>
          <w:tcPr>
            <w:tcW w:w="674" w:type="dxa"/>
            <w:vAlign w:val="center"/>
          </w:tcPr>
          <w:p w:rsidR="00210F7D" w:rsidRPr="000F2CD6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 w:rsidRPr="000F2CD6"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الرقم</w:t>
            </w:r>
          </w:p>
        </w:tc>
        <w:tc>
          <w:tcPr>
            <w:tcW w:w="3402" w:type="dxa"/>
            <w:vAlign w:val="center"/>
          </w:tcPr>
          <w:p w:rsidR="00210F7D" w:rsidRPr="000F2CD6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proofErr w:type="spellStart"/>
            <w:r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الإسم</w:t>
            </w:r>
            <w:proofErr w:type="spellEnd"/>
            <w:r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 xml:space="preserve"> واللقب</w:t>
            </w:r>
          </w:p>
        </w:tc>
        <w:tc>
          <w:tcPr>
            <w:tcW w:w="1952" w:type="dxa"/>
            <w:vAlign w:val="center"/>
          </w:tcPr>
          <w:p w:rsidR="00210F7D" w:rsidRPr="000F2CD6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 xml:space="preserve">تاريخ </w:t>
            </w:r>
            <w:proofErr w:type="spellStart"/>
            <w:r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الإزدياد</w:t>
            </w:r>
            <w:proofErr w:type="spellEnd"/>
          </w:p>
        </w:tc>
        <w:tc>
          <w:tcPr>
            <w:tcW w:w="2301" w:type="dxa"/>
            <w:vAlign w:val="center"/>
          </w:tcPr>
          <w:p w:rsidR="00210F7D" w:rsidRPr="000F2CD6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0"/>
                <w:szCs w:val="40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0"/>
                <w:szCs w:val="40"/>
                <w:rtl/>
                <w:lang w:val="fr-FR"/>
              </w:rPr>
              <w:t>ملاحظة</w:t>
            </w: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01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02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03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04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05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06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07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08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09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10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11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12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13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14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15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  <w:tr w:rsidR="00210F7D" w:rsidTr="00077A20">
        <w:trPr>
          <w:jc w:val="center"/>
        </w:trPr>
        <w:tc>
          <w:tcPr>
            <w:tcW w:w="674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  <w:r>
              <w:rPr>
                <w:rFonts w:ascii="Arabic Typesetting" w:eastAsiaTheme="minorHAnsi" w:hAnsi="Arabic Typesetting" w:cs="Arabic Typesetting" w:hint="cs"/>
                <w:sz w:val="44"/>
                <w:szCs w:val="44"/>
                <w:rtl/>
                <w:lang w:val="fr-FR"/>
              </w:rPr>
              <w:t>16</w:t>
            </w:r>
          </w:p>
        </w:tc>
        <w:tc>
          <w:tcPr>
            <w:tcW w:w="340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1952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  <w:tc>
          <w:tcPr>
            <w:tcW w:w="2301" w:type="dxa"/>
            <w:vAlign w:val="center"/>
          </w:tcPr>
          <w:p w:rsidR="00210F7D" w:rsidRDefault="00210F7D" w:rsidP="00077A20">
            <w:pPr>
              <w:jc w:val="center"/>
              <w:rPr>
                <w:rFonts w:ascii="Arabic Typesetting" w:eastAsiaTheme="minorHAnsi" w:hAnsi="Arabic Typesetting" w:cs="Arabic Typesetting"/>
                <w:sz w:val="44"/>
                <w:szCs w:val="44"/>
                <w:rtl/>
                <w:lang w:val="fr-FR"/>
              </w:rPr>
            </w:pPr>
          </w:p>
        </w:tc>
      </w:tr>
    </w:tbl>
    <w:p w:rsidR="00210F7D" w:rsidRDefault="00210F7D" w:rsidP="00210F7D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806E64" w:rsidRPr="000F2CD6" w:rsidRDefault="00806E64" w:rsidP="00806E64">
      <w:pPr>
        <w:jc w:val="right"/>
        <w:rPr>
          <w:rFonts w:ascii="Arabic Typesetting" w:eastAsiaTheme="minorHAnsi" w:hAnsi="Arabic Typesetting" w:cs="Arabic Typesetting"/>
          <w:b/>
          <w:bCs/>
          <w:sz w:val="44"/>
          <w:szCs w:val="44"/>
          <w:rtl/>
          <w:lang w:val="fr-FR"/>
        </w:rPr>
      </w:pPr>
      <w:r w:rsidRPr="00806E64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>مدير</w:t>
      </w:r>
      <w:r w:rsidRPr="00166C17">
        <w:rPr>
          <w:rFonts w:ascii="Arabic Typesetting" w:eastAsiaTheme="minorHAnsi" w:hAnsi="Arabic Typesetting" w:cs="Arabic Typesetting" w:hint="cs"/>
          <w:sz w:val="44"/>
          <w:szCs w:val="44"/>
          <w:rtl/>
          <w:lang w:val="fr-FR"/>
        </w:rPr>
        <w:t xml:space="preserve"> </w:t>
      </w:r>
      <w:r w:rsidRPr="00806E64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>المعهد</w:t>
      </w:r>
      <w:r w:rsidRPr="000F2CD6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 xml:space="preserve"> </w:t>
      </w:r>
      <w:r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 xml:space="preserve">                                                    </w:t>
      </w:r>
      <w:r w:rsidRPr="000F2CD6">
        <w:rPr>
          <w:rFonts w:ascii="Arabic Typesetting" w:eastAsiaTheme="minorHAnsi" w:hAnsi="Arabic Typesetting" w:cs="Arabic Typesetting" w:hint="cs"/>
          <w:b/>
          <w:bCs/>
          <w:sz w:val="44"/>
          <w:szCs w:val="44"/>
          <w:rtl/>
          <w:lang w:val="fr-FR"/>
        </w:rPr>
        <w:t>إمضاء و ختم الإدارة المستخدمة</w:t>
      </w:r>
    </w:p>
    <w:p w:rsidR="00210F7D" w:rsidRDefault="00210F7D" w:rsidP="00210F7D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210F7D" w:rsidRDefault="00210F7D" w:rsidP="00210F7D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210F7D" w:rsidRDefault="00210F7D" w:rsidP="00210F7D">
      <w:pPr>
        <w:rPr>
          <w:rFonts w:ascii="Arabic Typesetting" w:eastAsiaTheme="minorHAnsi" w:hAnsi="Arabic Typesetting" w:cs="Arabic Typesetting"/>
          <w:sz w:val="44"/>
          <w:szCs w:val="44"/>
          <w:rtl/>
          <w:lang w:val="fr-FR"/>
        </w:rPr>
      </w:pPr>
    </w:p>
    <w:p w:rsidR="00E60C1E" w:rsidRDefault="00E60C1E" w:rsidP="00077A20">
      <w:pPr>
        <w:tabs>
          <w:tab w:val="left" w:pos="5397"/>
        </w:tabs>
        <w:rPr>
          <w:rFonts w:ascii="Arabic Typesetting" w:eastAsiaTheme="minorHAnsi" w:hAnsi="Arabic Typesetting" w:cs="Arabic Typesetting"/>
          <w:b/>
          <w:bCs/>
          <w:sz w:val="40"/>
          <w:szCs w:val="40"/>
          <w:u w:val="single"/>
          <w:rtl/>
          <w:lang w:val="fr-FR" w:bidi="ar-SA"/>
        </w:rPr>
      </w:pPr>
    </w:p>
    <w:sectPr w:rsidR="00E60C1E" w:rsidSect="00F51C16">
      <w:footerReference w:type="default" r:id="rId13"/>
      <w:pgSz w:w="11906" w:h="16838" w:code="9"/>
      <w:pgMar w:top="567" w:right="1134" w:bottom="1134" w:left="1134" w:header="0" w:footer="45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E46" w:rsidRDefault="00876E46" w:rsidP="00F51C16">
      <w:r>
        <w:separator/>
      </w:r>
    </w:p>
  </w:endnote>
  <w:endnote w:type="continuationSeparator" w:id="0">
    <w:p w:rsidR="00876E46" w:rsidRDefault="00876E46" w:rsidP="00F5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udir MT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A20" w:rsidRPr="00D76670" w:rsidRDefault="00077A20" w:rsidP="00806E64">
    <w:pPr>
      <w:tabs>
        <w:tab w:val="center" w:pos="4536"/>
        <w:tab w:val="right" w:pos="9072"/>
      </w:tabs>
      <w:bidi w:val="0"/>
      <w:rPr>
        <w:rFonts w:ascii="Comic Sans MS" w:eastAsia="Calibri" w:hAnsi="Comic Sans MS" w:cs="Arabic Typesetting"/>
        <w:b/>
        <w:bCs/>
        <w:sz w:val="18"/>
        <w:szCs w:val="18"/>
        <w:rtl/>
        <w:lang w:val="fr-FR" w:eastAsia="fr-FR" w:bidi="ar-SA"/>
      </w:rPr>
    </w:pPr>
    <w:r>
      <w:rPr>
        <w:rFonts w:cs="Times New Roman" w:hint="cs"/>
        <w:noProof/>
        <w:rtl/>
        <w:lang w:val="fr-FR" w:eastAsia="fr-FR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85AF4E" wp14:editId="6FA31228">
              <wp:simplePos x="0" y="0"/>
              <wp:positionH relativeFrom="column">
                <wp:posOffset>-400685</wp:posOffset>
              </wp:positionH>
              <wp:positionV relativeFrom="paragraph">
                <wp:posOffset>-1270</wp:posOffset>
              </wp:positionV>
              <wp:extent cx="6926580" cy="0"/>
              <wp:effectExtent l="8890" t="8255" r="8255" b="10795"/>
              <wp:wrapNone/>
              <wp:docPr id="268" name="Connecteur droit avec flèche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265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268" o:spid="_x0000_s1026" type="#_x0000_t32" style="position:absolute;margin-left:-31.55pt;margin-top:-.1pt;width:545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"/>
          </w:pict>
        </mc:Fallback>
      </mc:AlternateContent>
    </w:r>
  </w:p>
  <w:p w:rsidR="00806E64" w:rsidRPr="002413A0" w:rsidRDefault="00876E46" w:rsidP="00806E64">
    <w:pPr>
      <w:tabs>
        <w:tab w:val="center" w:pos="4536"/>
        <w:tab w:val="right" w:pos="9072"/>
      </w:tabs>
      <w:bidi w:val="0"/>
      <w:ind w:left="-510"/>
      <w:jc w:val="center"/>
      <w:rPr>
        <w:rFonts w:asciiTheme="minorBidi" w:eastAsia="Calibri" w:hAnsiTheme="minorBidi" w:cstheme="minorBidi"/>
        <w:sz w:val="18"/>
        <w:szCs w:val="18"/>
      </w:rPr>
    </w:pPr>
    <w:hyperlink r:id="rId1" w:history="1">
      <w:r w:rsidR="00806E64" w:rsidRPr="002413A0">
        <w:rPr>
          <w:rFonts w:asciiTheme="minorBidi" w:eastAsia="Calibri" w:hAnsiTheme="minorBidi" w:cstheme="minorBidi"/>
          <w:color w:val="0000FF"/>
          <w:sz w:val="18"/>
          <w:szCs w:val="18"/>
          <w:u w:val="single"/>
        </w:rPr>
        <w:t>www.insfcj-alger.dz</w:t>
      </w:r>
    </w:hyperlink>
    <w:r w:rsidR="00806E64" w:rsidRPr="002413A0">
      <w:rPr>
        <w:rFonts w:asciiTheme="minorBidi" w:eastAsia="Calibri" w:hAnsiTheme="minorBidi" w:cstheme="minorBidi"/>
        <w:sz w:val="18"/>
        <w:szCs w:val="18"/>
      </w:rPr>
      <w:t xml:space="preserve">      Tel/</w:t>
    </w:r>
    <w:proofErr w:type="gramStart"/>
    <w:r w:rsidR="00806E64" w:rsidRPr="002413A0">
      <w:rPr>
        <w:rFonts w:asciiTheme="minorBidi" w:eastAsia="Calibri" w:hAnsiTheme="minorBidi" w:cstheme="minorBidi"/>
        <w:sz w:val="18"/>
        <w:szCs w:val="18"/>
      </w:rPr>
      <w:t>Fax :</w:t>
    </w:r>
    <w:proofErr w:type="gramEnd"/>
    <w:r w:rsidR="00806E64" w:rsidRPr="002413A0">
      <w:rPr>
        <w:rFonts w:asciiTheme="minorBidi" w:eastAsia="Calibri" w:hAnsiTheme="minorBidi" w:cstheme="minorBidi"/>
        <w:sz w:val="18"/>
        <w:szCs w:val="18"/>
      </w:rPr>
      <w:t xml:space="preserve"> 044 40 95 </w:t>
    </w:r>
    <w:r w:rsidR="00806E64" w:rsidRPr="002413A0">
      <w:rPr>
        <w:rFonts w:asciiTheme="minorBidi" w:eastAsia="Calibri" w:hAnsiTheme="minorBidi" w:cstheme="minorBidi"/>
        <w:sz w:val="18"/>
        <w:szCs w:val="18"/>
        <w:rtl/>
      </w:rPr>
      <w:t>01</w:t>
    </w:r>
    <w:r w:rsidR="00806E64" w:rsidRPr="002413A0">
      <w:rPr>
        <w:rFonts w:asciiTheme="minorBidi" w:eastAsia="Calibri" w:hAnsiTheme="minorBidi" w:cstheme="minorBidi"/>
        <w:sz w:val="18"/>
        <w:szCs w:val="18"/>
      </w:rPr>
      <w:t xml:space="preserve">          email : barid@infscj-alger.dz</w:t>
    </w:r>
  </w:p>
  <w:p w:rsidR="00077A20" w:rsidRPr="00806E64" w:rsidRDefault="00077A20">
    <w:pPr>
      <w:pStyle w:val="Pieddepage"/>
      <w:rPr>
        <w:lang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E46" w:rsidRDefault="00876E46" w:rsidP="00F51C16">
      <w:r>
        <w:separator/>
      </w:r>
    </w:p>
  </w:footnote>
  <w:footnote w:type="continuationSeparator" w:id="0">
    <w:p w:rsidR="00876E46" w:rsidRDefault="00876E46" w:rsidP="00F51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2F9F"/>
    <w:multiLevelType w:val="hybridMultilevel"/>
    <w:tmpl w:val="287A5E34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B0A03"/>
    <w:multiLevelType w:val="hybridMultilevel"/>
    <w:tmpl w:val="E06E8D70"/>
    <w:lvl w:ilvl="0" w:tplc="4ED6D7D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8B3809"/>
    <w:multiLevelType w:val="hybridMultilevel"/>
    <w:tmpl w:val="1A80214C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0DA06498"/>
    <w:multiLevelType w:val="hybridMultilevel"/>
    <w:tmpl w:val="A762C800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2C016BD"/>
    <w:multiLevelType w:val="hybridMultilevel"/>
    <w:tmpl w:val="7EA630CA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19946B61"/>
    <w:multiLevelType w:val="hybridMultilevel"/>
    <w:tmpl w:val="D48EF1DE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60716C5"/>
    <w:multiLevelType w:val="hybridMultilevel"/>
    <w:tmpl w:val="043A5CEE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CAE4F6A"/>
    <w:multiLevelType w:val="hybridMultilevel"/>
    <w:tmpl w:val="7D7C936C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43FA21C3"/>
    <w:multiLevelType w:val="hybridMultilevel"/>
    <w:tmpl w:val="4D1A345E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48617E94"/>
    <w:multiLevelType w:val="hybridMultilevel"/>
    <w:tmpl w:val="F0AA2FB6"/>
    <w:lvl w:ilvl="0" w:tplc="CBAC34B2">
      <w:start w:val="1"/>
      <w:numFmt w:val="bullet"/>
      <w:lvlText w:val="-"/>
      <w:lvlJc w:val="left"/>
      <w:pPr>
        <w:ind w:left="1215" w:hanging="360"/>
      </w:pPr>
      <w:rPr>
        <w:rFonts w:ascii="Arabic Typesetting" w:eastAsiaTheme="minorHAnsi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0">
    <w:nsid w:val="52247ADB"/>
    <w:multiLevelType w:val="hybridMultilevel"/>
    <w:tmpl w:val="5A1C671C"/>
    <w:lvl w:ilvl="0" w:tplc="73DAD0D0">
      <w:numFmt w:val="bullet"/>
      <w:lvlText w:val="-"/>
      <w:lvlJc w:val="left"/>
      <w:pPr>
        <w:ind w:left="1215" w:hanging="360"/>
      </w:pPr>
      <w:rPr>
        <w:rFonts w:ascii="Arabic Typesetting" w:eastAsiaTheme="minorHAnsi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1">
    <w:nsid w:val="53436F60"/>
    <w:multiLevelType w:val="hybridMultilevel"/>
    <w:tmpl w:val="4D1A345E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569D0FC1"/>
    <w:multiLevelType w:val="hybridMultilevel"/>
    <w:tmpl w:val="42CE4514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9682689"/>
    <w:multiLevelType w:val="hybridMultilevel"/>
    <w:tmpl w:val="488231FC"/>
    <w:lvl w:ilvl="0" w:tplc="259ACD08">
      <w:numFmt w:val="bullet"/>
      <w:lvlText w:val=""/>
      <w:lvlJc w:val="left"/>
      <w:pPr>
        <w:ind w:left="1575" w:hanging="360"/>
      </w:pPr>
      <w:rPr>
        <w:rFonts w:ascii="Symbol" w:eastAsia="Times New Roman" w:hAnsi="Symbol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>
    <w:nsid w:val="60015563"/>
    <w:multiLevelType w:val="hybridMultilevel"/>
    <w:tmpl w:val="1846B068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65485767"/>
    <w:multiLevelType w:val="hybridMultilevel"/>
    <w:tmpl w:val="69A666FA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673C400F"/>
    <w:multiLevelType w:val="hybridMultilevel"/>
    <w:tmpl w:val="F7A044BE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70437DBE"/>
    <w:multiLevelType w:val="hybridMultilevel"/>
    <w:tmpl w:val="7D7C936C"/>
    <w:lvl w:ilvl="0" w:tplc="20E09A4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3"/>
  </w:num>
  <w:num w:numId="5">
    <w:abstractNumId w:val="12"/>
  </w:num>
  <w:num w:numId="6">
    <w:abstractNumId w:val="16"/>
  </w:num>
  <w:num w:numId="7">
    <w:abstractNumId w:val="8"/>
  </w:num>
  <w:num w:numId="8">
    <w:abstractNumId w:val="6"/>
  </w:num>
  <w:num w:numId="9">
    <w:abstractNumId w:val="11"/>
  </w:num>
  <w:num w:numId="10">
    <w:abstractNumId w:val="5"/>
  </w:num>
  <w:num w:numId="11">
    <w:abstractNumId w:val="15"/>
  </w:num>
  <w:num w:numId="12">
    <w:abstractNumId w:val="3"/>
  </w:num>
  <w:num w:numId="13">
    <w:abstractNumId w:val="2"/>
  </w:num>
  <w:num w:numId="14">
    <w:abstractNumId w:val="0"/>
  </w:num>
  <w:num w:numId="15">
    <w:abstractNumId w:val="4"/>
  </w:num>
  <w:num w:numId="16">
    <w:abstractNumId w:val="14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82"/>
    <w:rsid w:val="00002BC3"/>
    <w:rsid w:val="000475A0"/>
    <w:rsid w:val="00050CED"/>
    <w:rsid w:val="00077A20"/>
    <w:rsid w:val="00082C2C"/>
    <w:rsid w:val="00083B66"/>
    <w:rsid w:val="000910BB"/>
    <w:rsid w:val="000929B5"/>
    <w:rsid w:val="00096CB8"/>
    <w:rsid w:val="000B74AC"/>
    <w:rsid w:val="000D19AD"/>
    <w:rsid w:val="000D33DA"/>
    <w:rsid w:val="000E6ED9"/>
    <w:rsid w:val="000F2CD6"/>
    <w:rsid w:val="000F3D14"/>
    <w:rsid w:val="001104DD"/>
    <w:rsid w:val="001464C6"/>
    <w:rsid w:val="001535FA"/>
    <w:rsid w:val="00154C7C"/>
    <w:rsid w:val="00155615"/>
    <w:rsid w:val="00161A36"/>
    <w:rsid w:val="00166C17"/>
    <w:rsid w:val="00167B40"/>
    <w:rsid w:val="00167C77"/>
    <w:rsid w:val="001742EE"/>
    <w:rsid w:val="00174507"/>
    <w:rsid w:val="0017479E"/>
    <w:rsid w:val="00176961"/>
    <w:rsid w:val="00181E0E"/>
    <w:rsid w:val="001961A9"/>
    <w:rsid w:val="001A63C5"/>
    <w:rsid w:val="001E05CB"/>
    <w:rsid w:val="001E6377"/>
    <w:rsid w:val="001E7F91"/>
    <w:rsid w:val="00210F7D"/>
    <w:rsid w:val="00233790"/>
    <w:rsid w:val="00234765"/>
    <w:rsid w:val="002413A0"/>
    <w:rsid w:val="00270874"/>
    <w:rsid w:val="00272721"/>
    <w:rsid w:val="00277434"/>
    <w:rsid w:val="00284307"/>
    <w:rsid w:val="00290BA1"/>
    <w:rsid w:val="002B1D86"/>
    <w:rsid w:val="002C74F1"/>
    <w:rsid w:val="002E0EFC"/>
    <w:rsid w:val="002E165D"/>
    <w:rsid w:val="002E4D6C"/>
    <w:rsid w:val="00310A31"/>
    <w:rsid w:val="003146AE"/>
    <w:rsid w:val="0031715A"/>
    <w:rsid w:val="00346178"/>
    <w:rsid w:val="0036025F"/>
    <w:rsid w:val="00367919"/>
    <w:rsid w:val="00373949"/>
    <w:rsid w:val="00381F4D"/>
    <w:rsid w:val="0039134B"/>
    <w:rsid w:val="003E4E8B"/>
    <w:rsid w:val="003E4E8C"/>
    <w:rsid w:val="003E758C"/>
    <w:rsid w:val="004210E5"/>
    <w:rsid w:val="00436413"/>
    <w:rsid w:val="00444DC8"/>
    <w:rsid w:val="004742EA"/>
    <w:rsid w:val="00493DFC"/>
    <w:rsid w:val="004958D3"/>
    <w:rsid w:val="004A0E8B"/>
    <w:rsid w:val="004B1A74"/>
    <w:rsid w:val="004B1F94"/>
    <w:rsid w:val="004B32B9"/>
    <w:rsid w:val="004B45D0"/>
    <w:rsid w:val="004E1E1F"/>
    <w:rsid w:val="004F2512"/>
    <w:rsid w:val="004F7107"/>
    <w:rsid w:val="00501FC7"/>
    <w:rsid w:val="005103A3"/>
    <w:rsid w:val="00513F9F"/>
    <w:rsid w:val="00521280"/>
    <w:rsid w:val="0053208D"/>
    <w:rsid w:val="005322DF"/>
    <w:rsid w:val="0056257E"/>
    <w:rsid w:val="0056335E"/>
    <w:rsid w:val="0059251E"/>
    <w:rsid w:val="0059357C"/>
    <w:rsid w:val="005A176F"/>
    <w:rsid w:val="005D37BD"/>
    <w:rsid w:val="005E5F0C"/>
    <w:rsid w:val="005F2136"/>
    <w:rsid w:val="005F2BE3"/>
    <w:rsid w:val="00604A30"/>
    <w:rsid w:val="00620520"/>
    <w:rsid w:val="006221D3"/>
    <w:rsid w:val="00623502"/>
    <w:rsid w:val="006416E9"/>
    <w:rsid w:val="00641AFC"/>
    <w:rsid w:val="006427C7"/>
    <w:rsid w:val="006518B5"/>
    <w:rsid w:val="00652610"/>
    <w:rsid w:val="006723BE"/>
    <w:rsid w:val="006A39E5"/>
    <w:rsid w:val="0070204E"/>
    <w:rsid w:val="00712B47"/>
    <w:rsid w:val="00716109"/>
    <w:rsid w:val="00724E32"/>
    <w:rsid w:val="00741B1C"/>
    <w:rsid w:val="00761AFC"/>
    <w:rsid w:val="00764881"/>
    <w:rsid w:val="00766E26"/>
    <w:rsid w:val="007D0C2E"/>
    <w:rsid w:val="007D3A31"/>
    <w:rsid w:val="007F04F3"/>
    <w:rsid w:val="00801C0B"/>
    <w:rsid w:val="00806E64"/>
    <w:rsid w:val="00810307"/>
    <w:rsid w:val="00815FF9"/>
    <w:rsid w:val="00817880"/>
    <w:rsid w:val="008331BF"/>
    <w:rsid w:val="008377F9"/>
    <w:rsid w:val="00851A4E"/>
    <w:rsid w:val="008528EB"/>
    <w:rsid w:val="00853810"/>
    <w:rsid w:val="00863793"/>
    <w:rsid w:val="00864FE7"/>
    <w:rsid w:val="008713C2"/>
    <w:rsid w:val="008713DE"/>
    <w:rsid w:val="00874E7A"/>
    <w:rsid w:val="00876E46"/>
    <w:rsid w:val="00877866"/>
    <w:rsid w:val="008930E0"/>
    <w:rsid w:val="008A203B"/>
    <w:rsid w:val="008C1397"/>
    <w:rsid w:val="008C176A"/>
    <w:rsid w:val="008C344A"/>
    <w:rsid w:val="008D586C"/>
    <w:rsid w:val="008D59EE"/>
    <w:rsid w:val="008D5DDC"/>
    <w:rsid w:val="008E6516"/>
    <w:rsid w:val="008F5FFA"/>
    <w:rsid w:val="009152F4"/>
    <w:rsid w:val="009378CA"/>
    <w:rsid w:val="009619FF"/>
    <w:rsid w:val="009718F3"/>
    <w:rsid w:val="009758A2"/>
    <w:rsid w:val="009907D4"/>
    <w:rsid w:val="00995EC8"/>
    <w:rsid w:val="009A564A"/>
    <w:rsid w:val="009B03BA"/>
    <w:rsid w:val="009B044C"/>
    <w:rsid w:val="009B1BFC"/>
    <w:rsid w:val="009B4187"/>
    <w:rsid w:val="009B634F"/>
    <w:rsid w:val="009C626E"/>
    <w:rsid w:val="009C733C"/>
    <w:rsid w:val="009D39B4"/>
    <w:rsid w:val="009D49D4"/>
    <w:rsid w:val="009F2957"/>
    <w:rsid w:val="009F3A05"/>
    <w:rsid w:val="009F3E65"/>
    <w:rsid w:val="00A07ACD"/>
    <w:rsid w:val="00A10915"/>
    <w:rsid w:val="00A15863"/>
    <w:rsid w:val="00A42E3C"/>
    <w:rsid w:val="00A4357C"/>
    <w:rsid w:val="00A502B9"/>
    <w:rsid w:val="00A51B40"/>
    <w:rsid w:val="00A54F56"/>
    <w:rsid w:val="00A63CA2"/>
    <w:rsid w:val="00A63D4D"/>
    <w:rsid w:val="00A815DD"/>
    <w:rsid w:val="00A84B82"/>
    <w:rsid w:val="00A869EF"/>
    <w:rsid w:val="00A92706"/>
    <w:rsid w:val="00AA280C"/>
    <w:rsid w:val="00AA6574"/>
    <w:rsid w:val="00AA7C57"/>
    <w:rsid w:val="00AB4212"/>
    <w:rsid w:val="00AC6B4F"/>
    <w:rsid w:val="00AD20B8"/>
    <w:rsid w:val="00AD2816"/>
    <w:rsid w:val="00AD7199"/>
    <w:rsid w:val="00AE5328"/>
    <w:rsid w:val="00B0019C"/>
    <w:rsid w:val="00B06CEB"/>
    <w:rsid w:val="00B23AE4"/>
    <w:rsid w:val="00B36BAB"/>
    <w:rsid w:val="00B52FFE"/>
    <w:rsid w:val="00B71C70"/>
    <w:rsid w:val="00B77D42"/>
    <w:rsid w:val="00B809A6"/>
    <w:rsid w:val="00BB2230"/>
    <w:rsid w:val="00BE456F"/>
    <w:rsid w:val="00BF3BA5"/>
    <w:rsid w:val="00C21CF7"/>
    <w:rsid w:val="00C21D17"/>
    <w:rsid w:val="00C27077"/>
    <w:rsid w:val="00C501D1"/>
    <w:rsid w:val="00C61106"/>
    <w:rsid w:val="00C65088"/>
    <w:rsid w:val="00C67B0E"/>
    <w:rsid w:val="00C70E17"/>
    <w:rsid w:val="00C927A2"/>
    <w:rsid w:val="00C937CA"/>
    <w:rsid w:val="00CA1D00"/>
    <w:rsid w:val="00CA4383"/>
    <w:rsid w:val="00CB25DF"/>
    <w:rsid w:val="00CD517B"/>
    <w:rsid w:val="00CD5DAA"/>
    <w:rsid w:val="00CD632B"/>
    <w:rsid w:val="00CE0CBA"/>
    <w:rsid w:val="00CE4B73"/>
    <w:rsid w:val="00CF6AD3"/>
    <w:rsid w:val="00D05AB3"/>
    <w:rsid w:val="00D2410F"/>
    <w:rsid w:val="00D309DD"/>
    <w:rsid w:val="00D31BF7"/>
    <w:rsid w:val="00D47A3C"/>
    <w:rsid w:val="00D619F7"/>
    <w:rsid w:val="00D76670"/>
    <w:rsid w:val="00D77105"/>
    <w:rsid w:val="00D805EA"/>
    <w:rsid w:val="00D876D7"/>
    <w:rsid w:val="00D93F82"/>
    <w:rsid w:val="00DB731C"/>
    <w:rsid w:val="00DD4840"/>
    <w:rsid w:val="00DF53BA"/>
    <w:rsid w:val="00E05D49"/>
    <w:rsid w:val="00E117DF"/>
    <w:rsid w:val="00E121FB"/>
    <w:rsid w:val="00E15A3A"/>
    <w:rsid w:val="00E415CA"/>
    <w:rsid w:val="00E43333"/>
    <w:rsid w:val="00E47B82"/>
    <w:rsid w:val="00E567FC"/>
    <w:rsid w:val="00E60966"/>
    <w:rsid w:val="00E60C1E"/>
    <w:rsid w:val="00E92337"/>
    <w:rsid w:val="00EC5BE6"/>
    <w:rsid w:val="00ED0137"/>
    <w:rsid w:val="00ED0617"/>
    <w:rsid w:val="00ED47A5"/>
    <w:rsid w:val="00ED4ADD"/>
    <w:rsid w:val="00ED5631"/>
    <w:rsid w:val="00EE7BBD"/>
    <w:rsid w:val="00EF6ADF"/>
    <w:rsid w:val="00EF6ED0"/>
    <w:rsid w:val="00F32916"/>
    <w:rsid w:val="00F423BD"/>
    <w:rsid w:val="00F4654E"/>
    <w:rsid w:val="00F51C16"/>
    <w:rsid w:val="00F54CAF"/>
    <w:rsid w:val="00F71ADE"/>
    <w:rsid w:val="00F75263"/>
    <w:rsid w:val="00FA28AA"/>
    <w:rsid w:val="00FC6C12"/>
    <w:rsid w:val="00FF0B29"/>
    <w:rsid w:val="00F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3C2"/>
    <w:pPr>
      <w:bidi/>
    </w:pPr>
    <w:rPr>
      <w:rFonts w:cs="Traditional Arabic"/>
      <w:lang w:val="en-US" w:bidi="ar-DZ"/>
    </w:rPr>
  </w:style>
  <w:style w:type="paragraph" w:styleId="Titre1">
    <w:name w:val="heading 1"/>
    <w:basedOn w:val="Normal"/>
    <w:next w:val="Normal"/>
    <w:link w:val="Titre1Car"/>
    <w:qFormat/>
    <w:rsid w:val="008713C2"/>
    <w:pPr>
      <w:keepNext/>
      <w:outlineLvl w:val="0"/>
    </w:pPr>
    <w:rPr>
      <w:rFonts w:cs="Simplified Arabic"/>
      <w:szCs w:val="32"/>
    </w:rPr>
  </w:style>
  <w:style w:type="paragraph" w:styleId="Titre2">
    <w:name w:val="heading 2"/>
    <w:basedOn w:val="Normal"/>
    <w:next w:val="Normal"/>
    <w:link w:val="Titre2Car"/>
    <w:qFormat/>
    <w:rsid w:val="008713C2"/>
    <w:pPr>
      <w:keepNext/>
      <w:jc w:val="center"/>
      <w:outlineLvl w:val="1"/>
    </w:pPr>
    <w:rPr>
      <w:rFonts w:cs="Mudir MT"/>
      <w:outline/>
      <w:shadow/>
      <w:szCs w:val="36"/>
    </w:rPr>
  </w:style>
  <w:style w:type="paragraph" w:styleId="Titre3">
    <w:name w:val="heading 3"/>
    <w:basedOn w:val="Normal"/>
    <w:next w:val="Normal"/>
    <w:link w:val="Titre3Car"/>
    <w:qFormat/>
    <w:rsid w:val="008713C2"/>
    <w:pPr>
      <w:keepNext/>
      <w:outlineLvl w:val="2"/>
    </w:pPr>
    <w:rPr>
      <w:rFonts w:ascii="Arial" w:hAnsi="Arial" w:cs="Arial"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8713C2"/>
    <w:pPr>
      <w:keepNext/>
      <w:outlineLvl w:val="3"/>
    </w:pPr>
    <w:rPr>
      <w:rFonts w:cs="Arial"/>
      <w:szCs w:val="28"/>
    </w:rPr>
  </w:style>
  <w:style w:type="paragraph" w:styleId="Titre5">
    <w:name w:val="heading 5"/>
    <w:basedOn w:val="Normal"/>
    <w:next w:val="Normal"/>
    <w:link w:val="Titre5Car"/>
    <w:qFormat/>
    <w:rsid w:val="008713C2"/>
    <w:pPr>
      <w:keepNext/>
      <w:outlineLvl w:val="4"/>
    </w:pPr>
    <w:rPr>
      <w:rFonts w:cs="Simplified Arabic"/>
      <w:b/>
      <w:bCs/>
      <w:szCs w:val="32"/>
    </w:rPr>
  </w:style>
  <w:style w:type="paragraph" w:styleId="Titre6">
    <w:name w:val="heading 6"/>
    <w:basedOn w:val="Normal"/>
    <w:next w:val="Normal"/>
    <w:link w:val="Titre6Car"/>
    <w:qFormat/>
    <w:rsid w:val="008713C2"/>
    <w:pPr>
      <w:keepNext/>
      <w:bidi w:val="0"/>
      <w:jc w:val="center"/>
      <w:outlineLvl w:val="5"/>
    </w:pPr>
    <w:rPr>
      <w:rFonts w:ascii="Tahoma" w:hAnsi="Tahoma" w:cs="Simplified Arabic"/>
      <w:b/>
      <w:bCs/>
      <w:i/>
      <w:iCs/>
      <w:sz w:val="36"/>
      <w:szCs w:val="36"/>
    </w:rPr>
  </w:style>
  <w:style w:type="paragraph" w:styleId="Titre7">
    <w:name w:val="heading 7"/>
    <w:basedOn w:val="Normal"/>
    <w:next w:val="Normal"/>
    <w:link w:val="Titre7Car"/>
    <w:qFormat/>
    <w:rsid w:val="008713C2"/>
    <w:pPr>
      <w:keepNext/>
      <w:jc w:val="center"/>
      <w:outlineLvl w:val="6"/>
    </w:pPr>
    <w:rPr>
      <w:rFonts w:cs="Mudir MT"/>
      <w:outline/>
      <w:shadow/>
      <w:sz w:val="36"/>
      <w:szCs w:val="44"/>
    </w:rPr>
  </w:style>
  <w:style w:type="paragraph" w:styleId="Titre8">
    <w:name w:val="heading 8"/>
    <w:basedOn w:val="Normal"/>
    <w:next w:val="Normal"/>
    <w:link w:val="Titre8Car"/>
    <w:qFormat/>
    <w:rsid w:val="008713C2"/>
    <w:pPr>
      <w:keepNext/>
      <w:jc w:val="center"/>
      <w:outlineLvl w:val="7"/>
    </w:pPr>
    <w:rPr>
      <w:rFonts w:cs="Arial"/>
      <w:b/>
      <w:bCs/>
      <w:szCs w:val="28"/>
    </w:rPr>
  </w:style>
  <w:style w:type="paragraph" w:styleId="Titre9">
    <w:name w:val="heading 9"/>
    <w:basedOn w:val="Normal"/>
    <w:next w:val="Normal"/>
    <w:link w:val="Titre9Car"/>
    <w:qFormat/>
    <w:rsid w:val="008713C2"/>
    <w:pPr>
      <w:keepNext/>
      <w:jc w:val="center"/>
      <w:outlineLvl w:val="8"/>
    </w:pPr>
    <w:rPr>
      <w:rFonts w:cs="Arabic Transparent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713C2"/>
    <w:rPr>
      <w:rFonts w:cs="Simplified Arabic"/>
      <w:szCs w:val="32"/>
      <w:lang w:val="en-US" w:bidi="ar-DZ"/>
    </w:rPr>
  </w:style>
  <w:style w:type="character" w:customStyle="1" w:styleId="Titre2Car">
    <w:name w:val="Titre 2 Car"/>
    <w:link w:val="Titre2"/>
    <w:rsid w:val="008713C2"/>
    <w:rPr>
      <w:rFonts w:cs="Mudir MT"/>
      <w:outline/>
      <w:shadow/>
      <w:szCs w:val="36"/>
      <w:lang w:val="en-US" w:bidi="ar-DZ"/>
    </w:rPr>
  </w:style>
  <w:style w:type="character" w:customStyle="1" w:styleId="Titre3Car">
    <w:name w:val="Titre 3 Car"/>
    <w:link w:val="Titre3"/>
    <w:rsid w:val="008713C2"/>
    <w:rPr>
      <w:rFonts w:ascii="Arial" w:hAnsi="Arial" w:cs="Arial"/>
      <w:sz w:val="28"/>
      <w:szCs w:val="28"/>
      <w:lang w:val="en-US" w:bidi="ar-DZ"/>
    </w:rPr>
  </w:style>
  <w:style w:type="character" w:customStyle="1" w:styleId="Titre4Car">
    <w:name w:val="Titre 4 Car"/>
    <w:link w:val="Titre4"/>
    <w:rsid w:val="008713C2"/>
    <w:rPr>
      <w:rFonts w:cs="Arial"/>
      <w:szCs w:val="28"/>
      <w:lang w:val="en-US" w:bidi="ar-DZ"/>
    </w:rPr>
  </w:style>
  <w:style w:type="character" w:customStyle="1" w:styleId="Titre5Car">
    <w:name w:val="Titre 5 Car"/>
    <w:link w:val="Titre5"/>
    <w:rsid w:val="008713C2"/>
    <w:rPr>
      <w:rFonts w:cs="Simplified Arabic"/>
      <w:b/>
      <w:bCs/>
      <w:szCs w:val="32"/>
      <w:lang w:val="en-US" w:bidi="ar-DZ"/>
    </w:rPr>
  </w:style>
  <w:style w:type="character" w:customStyle="1" w:styleId="Titre6Car">
    <w:name w:val="Titre 6 Car"/>
    <w:link w:val="Titre6"/>
    <w:rsid w:val="008713C2"/>
    <w:rPr>
      <w:rFonts w:ascii="Tahoma" w:hAnsi="Tahoma" w:cs="Simplified Arabic"/>
      <w:b/>
      <w:bCs/>
      <w:i/>
      <w:iCs/>
      <w:sz w:val="36"/>
      <w:szCs w:val="36"/>
      <w:lang w:val="en-US" w:bidi="ar-DZ"/>
    </w:rPr>
  </w:style>
  <w:style w:type="character" w:customStyle="1" w:styleId="Titre7Car">
    <w:name w:val="Titre 7 Car"/>
    <w:link w:val="Titre7"/>
    <w:rsid w:val="008713C2"/>
    <w:rPr>
      <w:rFonts w:cs="Mudir MT"/>
      <w:outline/>
      <w:shadow/>
      <w:sz w:val="36"/>
      <w:szCs w:val="44"/>
      <w:lang w:val="en-US" w:bidi="ar-DZ"/>
    </w:rPr>
  </w:style>
  <w:style w:type="character" w:customStyle="1" w:styleId="Titre8Car">
    <w:name w:val="Titre 8 Car"/>
    <w:link w:val="Titre8"/>
    <w:rsid w:val="008713C2"/>
    <w:rPr>
      <w:rFonts w:cs="Arial"/>
      <w:b/>
      <w:bCs/>
      <w:szCs w:val="28"/>
      <w:lang w:val="en-US" w:bidi="ar-DZ"/>
    </w:rPr>
  </w:style>
  <w:style w:type="character" w:customStyle="1" w:styleId="Titre9Car">
    <w:name w:val="Titre 9 Car"/>
    <w:link w:val="Titre9"/>
    <w:rsid w:val="008713C2"/>
    <w:rPr>
      <w:rFonts w:cs="Arabic Transparent"/>
      <w:szCs w:val="28"/>
      <w:lang w:val="en-US" w:bidi="ar-DZ"/>
    </w:rPr>
  </w:style>
  <w:style w:type="paragraph" w:styleId="Paragraphedeliste">
    <w:name w:val="List Paragraph"/>
    <w:basedOn w:val="Normal"/>
    <w:uiPriority w:val="34"/>
    <w:qFormat/>
    <w:rsid w:val="00ED0617"/>
    <w:pPr>
      <w:ind w:left="720"/>
      <w:contextualSpacing/>
    </w:pPr>
  </w:style>
  <w:style w:type="table" w:styleId="Grilledutableau">
    <w:name w:val="Table Grid"/>
    <w:basedOn w:val="TableauNormal"/>
    <w:uiPriority w:val="59"/>
    <w:rsid w:val="00444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66C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6C17"/>
    <w:rPr>
      <w:rFonts w:ascii="Tahoma" w:hAnsi="Tahoma" w:cs="Tahoma"/>
      <w:sz w:val="16"/>
      <w:szCs w:val="16"/>
      <w:lang w:val="en-US" w:bidi="ar-DZ"/>
    </w:rPr>
  </w:style>
  <w:style w:type="paragraph" w:styleId="En-tte">
    <w:name w:val="header"/>
    <w:basedOn w:val="Normal"/>
    <w:link w:val="En-tteCar"/>
    <w:uiPriority w:val="99"/>
    <w:unhideWhenUsed/>
    <w:rsid w:val="00F51C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1C16"/>
    <w:rPr>
      <w:rFonts w:cs="Traditional Arabic"/>
      <w:lang w:val="en-US" w:bidi="ar-DZ"/>
    </w:rPr>
  </w:style>
  <w:style w:type="paragraph" w:styleId="Pieddepage">
    <w:name w:val="footer"/>
    <w:basedOn w:val="Normal"/>
    <w:link w:val="PieddepageCar"/>
    <w:uiPriority w:val="99"/>
    <w:unhideWhenUsed/>
    <w:rsid w:val="00F51C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1C16"/>
    <w:rPr>
      <w:rFonts w:cs="Traditional Arabic"/>
      <w:lang w:val="en-US" w:bidi="ar-D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3C2"/>
    <w:pPr>
      <w:bidi/>
    </w:pPr>
    <w:rPr>
      <w:rFonts w:cs="Traditional Arabic"/>
      <w:lang w:val="en-US" w:bidi="ar-DZ"/>
    </w:rPr>
  </w:style>
  <w:style w:type="paragraph" w:styleId="Titre1">
    <w:name w:val="heading 1"/>
    <w:basedOn w:val="Normal"/>
    <w:next w:val="Normal"/>
    <w:link w:val="Titre1Car"/>
    <w:qFormat/>
    <w:rsid w:val="008713C2"/>
    <w:pPr>
      <w:keepNext/>
      <w:outlineLvl w:val="0"/>
    </w:pPr>
    <w:rPr>
      <w:rFonts w:cs="Simplified Arabic"/>
      <w:szCs w:val="32"/>
    </w:rPr>
  </w:style>
  <w:style w:type="paragraph" w:styleId="Titre2">
    <w:name w:val="heading 2"/>
    <w:basedOn w:val="Normal"/>
    <w:next w:val="Normal"/>
    <w:link w:val="Titre2Car"/>
    <w:qFormat/>
    <w:rsid w:val="008713C2"/>
    <w:pPr>
      <w:keepNext/>
      <w:jc w:val="center"/>
      <w:outlineLvl w:val="1"/>
    </w:pPr>
    <w:rPr>
      <w:rFonts w:cs="Mudir MT"/>
      <w:outline/>
      <w:shadow/>
      <w:szCs w:val="36"/>
    </w:rPr>
  </w:style>
  <w:style w:type="paragraph" w:styleId="Titre3">
    <w:name w:val="heading 3"/>
    <w:basedOn w:val="Normal"/>
    <w:next w:val="Normal"/>
    <w:link w:val="Titre3Car"/>
    <w:qFormat/>
    <w:rsid w:val="008713C2"/>
    <w:pPr>
      <w:keepNext/>
      <w:outlineLvl w:val="2"/>
    </w:pPr>
    <w:rPr>
      <w:rFonts w:ascii="Arial" w:hAnsi="Arial" w:cs="Arial"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8713C2"/>
    <w:pPr>
      <w:keepNext/>
      <w:outlineLvl w:val="3"/>
    </w:pPr>
    <w:rPr>
      <w:rFonts w:cs="Arial"/>
      <w:szCs w:val="28"/>
    </w:rPr>
  </w:style>
  <w:style w:type="paragraph" w:styleId="Titre5">
    <w:name w:val="heading 5"/>
    <w:basedOn w:val="Normal"/>
    <w:next w:val="Normal"/>
    <w:link w:val="Titre5Car"/>
    <w:qFormat/>
    <w:rsid w:val="008713C2"/>
    <w:pPr>
      <w:keepNext/>
      <w:outlineLvl w:val="4"/>
    </w:pPr>
    <w:rPr>
      <w:rFonts w:cs="Simplified Arabic"/>
      <w:b/>
      <w:bCs/>
      <w:szCs w:val="32"/>
    </w:rPr>
  </w:style>
  <w:style w:type="paragraph" w:styleId="Titre6">
    <w:name w:val="heading 6"/>
    <w:basedOn w:val="Normal"/>
    <w:next w:val="Normal"/>
    <w:link w:val="Titre6Car"/>
    <w:qFormat/>
    <w:rsid w:val="008713C2"/>
    <w:pPr>
      <w:keepNext/>
      <w:bidi w:val="0"/>
      <w:jc w:val="center"/>
      <w:outlineLvl w:val="5"/>
    </w:pPr>
    <w:rPr>
      <w:rFonts w:ascii="Tahoma" w:hAnsi="Tahoma" w:cs="Simplified Arabic"/>
      <w:b/>
      <w:bCs/>
      <w:i/>
      <w:iCs/>
      <w:sz w:val="36"/>
      <w:szCs w:val="36"/>
    </w:rPr>
  </w:style>
  <w:style w:type="paragraph" w:styleId="Titre7">
    <w:name w:val="heading 7"/>
    <w:basedOn w:val="Normal"/>
    <w:next w:val="Normal"/>
    <w:link w:val="Titre7Car"/>
    <w:qFormat/>
    <w:rsid w:val="008713C2"/>
    <w:pPr>
      <w:keepNext/>
      <w:jc w:val="center"/>
      <w:outlineLvl w:val="6"/>
    </w:pPr>
    <w:rPr>
      <w:rFonts w:cs="Mudir MT"/>
      <w:outline/>
      <w:shadow/>
      <w:sz w:val="36"/>
      <w:szCs w:val="44"/>
    </w:rPr>
  </w:style>
  <w:style w:type="paragraph" w:styleId="Titre8">
    <w:name w:val="heading 8"/>
    <w:basedOn w:val="Normal"/>
    <w:next w:val="Normal"/>
    <w:link w:val="Titre8Car"/>
    <w:qFormat/>
    <w:rsid w:val="008713C2"/>
    <w:pPr>
      <w:keepNext/>
      <w:jc w:val="center"/>
      <w:outlineLvl w:val="7"/>
    </w:pPr>
    <w:rPr>
      <w:rFonts w:cs="Arial"/>
      <w:b/>
      <w:bCs/>
      <w:szCs w:val="28"/>
    </w:rPr>
  </w:style>
  <w:style w:type="paragraph" w:styleId="Titre9">
    <w:name w:val="heading 9"/>
    <w:basedOn w:val="Normal"/>
    <w:next w:val="Normal"/>
    <w:link w:val="Titre9Car"/>
    <w:qFormat/>
    <w:rsid w:val="008713C2"/>
    <w:pPr>
      <w:keepNext/>
      <w:jc w:val="center"/>
      <w:outlineLvl w:val="8"/>
    </w:pPr>
    <w:rPr>
      <w:rFonts w:cs="Arabic Transparent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713C2"/>
    <w:rPr>
      <w:rFonts w:cs="Simplified Arabic"/>
      <w:szCs w:val="32"/>
      <w:lang w:val="en-US" w:bidi="ar-DZ"/>
    </w:rPr>
  </w:style>
  <w:style w:type="character" w:customStyle="1" w:styleId="Titre2Car">
    <w:name w:val="Titre 2 Car"/>
    <w:link w:val="Titre2"/>
    <w:rsid w:val="008713C2"/>
    <w:rPr>
      <w:rFonts w:cs="Mudir MT"/>
      <w:outline/>
      <w:shadow/>
      <w:szCs w:val="36"/>
      <w:lang w:val="en-US" w:bidi="ar-DZ"/>
    </w:rPr>
  </w:style>
  <w:style w:type="character" w:customStyle="1" w:styleId="Titre3Car">
    <w:name w:val="Titre 3 Car"/>
    <w:link w:val="Titre3"/>
    <w:rsid w:val="008713C2"/>
    <w:rPr>
      <w:rFonts w:ascii="Arial" w:hAnsi="Arial" w:cs="Arial"/>
      <w:sz w:val="28"/>
      <w:szCs w:val="28"/>
      <w:lang w:val="en-US" w:bidi="ar-DZ"/>
    </w:rPr>
  </w:style>
  <w:style w:type="character" w:customStyle="1" w:styleId="Titre4Car">
    <w:name w:val="Titre 4 Car"/>
    <w:link w:val="Titre4"/>
    <w:rsid w:val="008713C2"/>
    <w:rPr>
      <w:rFonts w:cs="Arial"/>
      <w:szCs w:val="28"/>
      <w:lang w:val="en-US" w:bidi="ar-DZ"/>
    </w:rPr>
  </w:style>
  <w:style w:type="character" w:customStyle="1" w:styleId="Titre5Car">
    <w:name w:val="Titre 5 Car"/>
    <w:link w:val="Titre5"/>
    <w:rsid w:val="008713C2"/>
    <w:rPr>
      <w:rFonts w:cs="Simplified Arabic"/>
      <w:b/>
      <w:bCs/>
      <w:szCs w:val="32"/>
      <w:lang w:val="en-US" w:bidi="ar-DZ"/>
    </w:rPr>
  </w:style>
  <w:style w:type="character" w:customStyle="1" w:styleId="Titre6Car">
    <w:name w:val="Titre 6 Car"/>
    <w:link w:val="Titre6"/>
    <w:rsid w:val="008713C2"/>
    <w:rPr>
      <w:rFonts w:ascii="Tahoma" w:hAnsi="Tahoma" w:cs="Simplified Arabic"/>
      <w:b/>
      <w:bCs/>
      <w:i/>
      <w:iCs/>
      <w:sz w:val="36"/>
      <w:szCs w:val="36"/>
      <w:lang w:val="en-US" w:bidi="ar-DZ"/>
    </w:rPr>
  </w:style>
  <w:style w:type="character" w:customStyle="1" w:styleId="Titre7Car">
    <w:name w:val="Titre 7 Car"/>
    <w:link w:val="Titre7"/>
    <w:rsid w:val="008713C2"/>
    <w:rPr>
      <w:rFonts w:cs="Mudir MT"/>
      <w:outline/>
      <w:shadow/>
      <w:sz w:val="36"/>
      <w:szCs w:val="44"/>
      <w:lang w:val="en-US" w:bidi="ar-DZ"/>
    </w:rPr>
  </w:style>
  <w:style w:type="character" w:customStyle="1" w:styleId="Titre8Car">
    <w:name w:val="Titre 8 Car"/>
    <w:link w:val="Titre8"/>
    <w:rsid w:val="008713C2"/>
    <w:rPr>
      <w:rFonts w:cs="Arial"/>
      <w:b/>
      <w:bCs/>
      <w:szCs w:val="28"/>
      <w:lang w:val="en-US" w:bidi="ar-DZ"/>
    </w:rPr>
  </w:style>
  <w:style w:type="character" w:customStyle="1" w:styleId="Titre9Car">
    <w:name w:val="Titre 9 Car"/>
    <w:link w:val="Titre9"/>
    <w:rsid w:val="008713C2"/>
    <w:rPr>
      <w:rFonts w:cs="Arabic Transparent"/>
      <w:szCs w:val="28"/>
      <w:lang w:val="en-US" w:bidi="ar-DZ"/>
    </w:rPr>
  </w:style>
  <w:style w:type="paragraph" w:styleId="Paragraphedeliste">
    <w:name w:val="List Paragraph"/>
    <w:basedOn w:val="Normal"/>
    <w:uiPriority w:val="34"/>
    <w:qFormat/>
    <w:rsid w:val="00ED0617"/>
    <w:pPr>
      <w:ind w:left="720"/>
      <w:contextualSpacing/>
    </w:pPr>
  </w:style>
  <w:style w:type="table" w:styleId="Grilledutableau">
    <w:name w:val="Table Grid"/>
    <w:basedOn w:val="TableauNormal"/>
    <w:uiPriority w:val="59"/>
    <w:rsid w:val="00444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66C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6C17"/>
    <w:rPr>
      <w:rFonts w:ascii="Tahoma" w:hAnsi="Tahoma" w:cs="Tahoma"/>
      <w:sz w:val="16"/>
      <w:szCs w:val="16"/>
      <w:lang w:val="en-US" w:bidi="ar-DZ"/>
    </w:rPr>
  </w:style>
  <w:style w:type="paragraph" w:styleId="En-tte">
    <w:name w:val="header"/>
    <w:basedOn w:val="Normal"/>
    <w:link w:val="En-tteCar"/>
    <w:uiPriority w:val="99"/>
    <w:unhideWhenUsed/>
    <w:rsid w:val="00F51C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1C16"/>
    <w:rPr>
      <w:rFonts w:cs="Traditional Arabic"/>
      <w:lang w:val="en-US" w:bidi="ar-DZ"/>
    </w:rPr>
  </w:style>
  <w:style w:type="paragraph" w:styleId="Pieddepage">
    <w:name w:val="footer"/>
    <w:basedOn w:val="Normal"/>
    <w:link w:val="PieddepageCar"/>
    <w:uiPriority w:val="99"/>
    <w:unhideWhenUsed/>
    <w:rsid w:val="00F51C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1C16"/>
    <w:rPr>
      <w:rFonts w:cs="Traditional Arabic"/>
      <w:lang w:val="en-US" w:bidi="ar-D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sfcj-alger.dz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15171-5EC5-4F78-A5D0-05F29597F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4247</TotalTime>
  <Pages>5</Pages>
  <Words>604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Utilisateur Windows</cp:lastModifiedBy>
  <cp:revision>13</cp:revision>
  <cp:lastPrinted>2025-06-04T09:26:00Z</cp:lastPrinted>
  <dcterms:created xsi:type="dcterms:W3CDTF">2013-11-07T12:49:00Z</dcterms:created>
  <dcterms:modified xsi:type="dcterms:W3CDTF">2025-06-04T09:26:00Z</dcterms:modified>
</cp:coreProperties>
</file>